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8192B" w14:textId="77777777" w:rsidR="00601D05" w:rsidRDefault="00601D05" w:rsidP="00601D05">
      <w:pPr>
        <w:spacing w:line="360" w:lineRule="auto"/>
        <w:rPr>
          <w:b/>
          <w:sz w:val="28"/>
          <w:szCs w:val="28"/>
          <w:u w:val="single"/>
        </w:rPr>
      </w:pPr>
      <w:r w:rsidRPr="000D010A">
        <w:rPr>
          <w:b/>
          <w:sz w:val="28"/>
          <w:szCs w:val="28"/>
          <w:u w:val="single"/>
        </w:rPr>
        <w:t>FAQs</w:t>
      </w:r>
      <w:r w:rsidR="004434C2" w:rsidRPr="000D010A">
        <w:rPr>
          <w:b/>
          <w:sz w:val="28"/>
          <w:szCs w:val="28"/>
          <w:u w:val="single"/>
        </w:rPr>
        <w:t xml:space="preserve"> zum Bosch Zeiterfassungssystem</w:t>
      </w:r>
      <w:r w:rsidRPr="000D010A">
        <w:rPr>
          <w:b/>
          <w:sz w:val="28"/>
          <w:szCs w:val="28"/>
          <w:u w:val="single"/>
        </w:rPr>
        <w:t>:</w:t>
      </w:r>
    </w:p>
    <w:p w14:paraId="5EBA6D77" w14:textId="60CB7943" w:rsidR="00561C6B" w:rsidRPr="0009504F" w:rsidRDefault="0009504F" w:rsidP="00601D05">
      <w:pPr>
        <w:spacing w:line="360" w:lineRule="auto"/>
        <w:rPr>
          <w:sz w:val="28"/>
          <w:szCs w:val="28"/>
        </w:rPr>
      </w:pPr>
      <w:r>
        <w:rPr>
          <w:sz w:val="28"/>
          <w:szCs w:val="28"/>
        </w:rPr>
        <w:t>***Neue Fragen in Grün***</w:t>
      </w:r>
    </w:p>
    <w:p w14:paraId="3795BFF9" w14:textId="426DC941" w:rsidR="00A647E7" w:rsidRPr="000C5137" w:rsidRDefault="00A647E7" w:rsidP="00BD02D3">
      <w:pPr>
        <w:pStyle w:val="ListParagraph"/>
        <w:numPr>
          <w:ilvl w:val="0"/>
          <w:numId w:val="11"/>
        </w:numPr>
        <w:spacing w:line="360" w:lineRule="auto"/>
        <w:rPr>
          <w:color w:val="00B050"/>
          <w:sz w:val="28"/>
          <w:szCs w:val="28"/>
        </w:rPr>
      </w:pPr>
      <w:r w:rsidRPr="000C5137">
        <w:rPr>
          <w:color w:val="00B050"/>
          <w:sz w:val="28"/>
          <w:szCs w:val="28"/>
        </w:rPr>
        <w:t>Was bedeuten die Ampelphasen Grün, Orange oder Rot?</w:t>
      </w:r>
    </w:p>
    <w:p w14:paraId="171C5BCB" w14:textId="69A08101" w:rsidR="006A173D" w:rsidRPr="000C5137" w:rsidRDefault="00BD02D3" w:rsidP="00753D25">
      <w:pPr>
        <w:pStyle w:val="ListParagraph"/>
        <w:numPr>
          <w:ilvl w:val="1"/>
          <w:numId w:val="11"/>
        </w:numPr>
        <w:spacing w:line="360" w:lineRule="auto"/>
        <w:rPr>
          <w:color w:val="00B050"/>
          <w:sz w:val="28"/>
          <w:szCs w:val="28"/>
        </w:rPr>
      </w:pPr>
      <w:r w:rsidRPr="000C5137">
        <w:rPr>
          <w:color w:val="00B050"/>
          <w:sz w:val="28"/>
          <w:szCs w:val="28"/>
        </w:rPr>
        <w:t xml:space="preserve">Grün: Alles im grünen Bereich, </w:t>
      </w:r>
      <w:r w:rsidR="00A5423B">
        <w:rPr>
          <w:color w:val="00B050"/>
          <w:sz w:val="28"/>
          <w:szCs w:val="28"/>
        </w:rPr>
        <w:t>es wird keine Meldung erzeugt und es</w:t>
      </w:r>
      <w:r w:rsidRPr="000C5137">
        <w:rPr>
          <w:color w:val="00B050"/>
          <w:sz w:val="28"/>
          <w:szCs w:val="28"/>
        </w:rPr>
        <w:t xml:space="preserve"> gibt keinen Handlungsbedarf </w:t>
      </w:r>
      <w:r w:rsidRPr="000C5137">
        <w:rPr>
          <w:color w:val="00B050"/>
          <w:sz w:val="28"/>
          <w:szCs w:val="28"/>
        </w:rPr>
        <w:sym w:font="Wingdings" w:char="F04A"/>
      </w:r>
      <w:r w:rsidRPr="000C5137">
        <w:rPr>
          <w:color w:val="00B050"/>
          <w:sz w:val="28"/>
          <w:szCs w:val="28"/>
        </w:rPr>
        <w:t xml:space="preserve"> </w:t>
      </w:r>
    </w:p>
    <w:p w14:paraId="19108335" w14:textId="1951ED09" w:rsidR="00BD02D3" w:rsidRPr="000C5137" w:rsidRDefault="00BD02D3" w:rsidP="00753D25">
      <w:pPr>
        <w:pStyle w:val="ListParagraph"/>
        <w:numPr>
          <w:ilvl w:val="1"/>
          <w:numId w:val="11"/>
        </w:numPr>
        <w:spacing w:line="360" w:lineRule="auto"/>
        <w:rPr>
          <w:color w:val="00B050"/>
          <w:sz w:val="28"/>
          <w:szCs w:val="28"/>
        </w:rPr>
      </w:pPr>
      <w:r w:rsidRPr="000C5137">
        <w:rPr>
          <w:color w:val="FFC000"/>
          <w:sz w:val="28"/>
          <w:szCs w:val="28"/>
        </w:rPr>
        <w:t>Orange</w:t>
      </w:r>
      <w:r w:rsidR="006A173D" w:rsidRPr="000C5137">
        <w:rPr>
          <w:color w:val="00B050"/>
          <w:sz w:val="28"/>
          <w:szCs w:val="28"/>
        </w:rPr>
        <w:t>: Achtung! B</w:t>
      </w:r>
      <w:r w:rsidRPr="000C5137">
        <w:rPr>
          <w:color w:val="00B050"/>
          <w:sz w:val="28"/>
          <w:szCs w:val="28"/>
        </w:rPr>
        <w:t xml:space="preserve">itte aufpassen, dass die Stunden nicht weiter ansteigen, sondern wieder im grünen Bereich landen. Dieser liegt bei Vollzeitlern unter 39:12 Std. </w:t>
      </w:r>
      <w:r w:rsidR="00BF4FD6" w:rsidRPr="000C5137">
        <w:rPr>
          <w:color w:val="00B050"/>
          <w:sz w:val="28"/>
          <w:szCs w:val="28"/>
        </w:rPr>
        <w:t>und bei Teilzeitlern jeweils anteilig bzw. beim Wochensoll (bspw. 66,67 %-Vertrag: 26:08 Std.)</w:t>
      </w:r>
      <w:r w:rsidR="006A173D" w:rsidRPr="000C5137">
        <w:rPr>
          <w:color w:val="00B050"/>
          <w:sz w:val="28"/>
          <w:szCs w:val="28"/>
        </w:rPr>
        <w:t>. Schaut hierzu auch gerne im Monatsjournal nach</w:t>
      </w:r>
      <w:r w:rsidR="0009504F">
        <w:rPr>
          <w:color w:val="00B050"/>
          <w:sz w:val="28"/>
          <w:szCs w:val="28"/>
        </w:rPr>
        <w:t xml:space="preserve"> (siehe auch S. 10 des Leitfadens).</w:t>
      </w:r>
      <w:r w:rsidR="006A173D" w:rsidRPr="000C5137">
        <w:rPr>
          <w:color w:val="00B050"/>
          <w:sz w:val="28"/>
          <w:szCs w:val="28"/>
        </w:rPr>
        <w:t xml:space="preserve"> </w:t>
      </w:r>
    </w:p>
    <w:p w14:paraId="54041A6F" w14:textId="0DA345C3" w:rsidR="0009504F" w:rsidRPr="0009504F" w:rsidRDefault="00BF4FD6" w:rsidP="0009504F">
      <w:pPr>
        <w:pStyle w:val="ListParagraph"/>
        <w:numPr>
          <w:ilvl w:val="1"/>
          <w:numId w:val="11"/>
        </w:numPr>
        <w:spacing w:line="360" w:lineRule="auto"/>
        <w:rPr>
          <w:color w:val="00B050"/>
          <w:sz w:val="28"/>
          <w:szCs w:val="28"/>
        </w:rPr>
      </w:pPr>
      <w:r w:rsidRPr="000C5137">
        <w:rPr>
          <w:color w:val="FF0000"/>
          <w:sz w:val="28"/>
          <w:szCs w:val="28"/>
        </w:rPr>
        <w:t>Rot</w:t>
      </w:r>
      <w:r w:rsidRPr="000C5137">
        <w:rPr>
          <w:color w:val="00B050"/>
          <w:sz w:val="28"/>
          <w:szCs w:val="28"/>
        </w:rPr>
        <w:t xml:space="preserve">: </w:t>
      </w:r>
      <w:r w:rsidR="00874FCB" w:rsidRPr="000C5137">
        <w:rPr>
          <w:color w:val="00B050"/>
          <w:sz w:val="28"/>
          <w:szCs w:val="28"/>
        </w:rPr>
        <w:t>Jetzt MUSS</w:t>
      </w:r>
      <w:r w:rsidRPr="000C5137">
        <w:rPr>
          <w:color w:val="00B050"/>
          <w:sz w:val="28"/>
          <w:szCs w:val="28"/>
        </w:rPr>
        <w:t xml:space="preserve"> etwas passieren. Die vorgesetzte Person und das Gruppenmitglied müssen sich zusammensetzen, um gemeinsam zu überlegen, wie die Stunden wieder reduziert werden können. Hier kann ein Abbauplan hilfreich sein. Eine Vorlage bekommt ihr aus dem Personalmanagement (Nele Witt). Bei einer nicht allzu hohen Überschreitung des roten Bereichs kann auch manchmal schon ein Antrag auf ein paar Tage Zeitausgleich Abhilfe leisten und es muss nicht unbedingt ein Abbauplan erstellt werden. </w:t>
      </w:r>
      <w:bookmarkStart w:id="0" w:name="_GoBack"/>
      <w:bookmarkEnd w:id="0"/>
    </w:p>
    <w:p w14:paraId="772EFFCF" w14:textId="77777777" w:rsidR="0009504F" w:rsidRPr="000C5137" w:rsidRDefault="0009504F" w:rsidP="00BF4FD6">
      <w:pPr>
        <w:pStyle w:val="ListParagraph"/>
        <w:spacing w:line="360" w:lineRule="auto"/>
        <w:ind w:left="1440"/>
        <w:rPr>
          <w:color w:val="00B050"/>
          <w:sz w:val="28"/>
          <w:szCs w:val="28"/>
        </w:rPr>
      </w:pPr>
    </w:p>
    <w:p w14:paraId="1065A91F" w14:textId="65D0BEDE" w:rsidR="000D010A" w:rsidRPr="000C5137" w:rsidRDefault="00A647E7" w:rsidP="00A647E7">
      <w:pPr>
        <w:pStyle w:val="ListParagraph"/>
        <w:numPr>
          <w:ilvl w:val="0"/>
          <w:numId w:val="11"/>
        </w:numPr>
        <w:spacing w:line="360" w:lineRule="auto"/>
        <w:rPr>
          <w:color w:val="00B050"/>
          <w:sz w:val="28"/>
          <w:szCs w:val="28"/>
        </w:rPr>
      </w:pPr>
      <w:r w:rsidRPr="000C5137">
        <w:rPr>
          <w:color w:val="00B050"/>
          <w:sz w:val="28"/>
          <w:szCs w:val="28"/>
        </w:rPr>
        <w:t xml:space="preserve">Wie </w:t>
      </w:r>
      <w:r w:rsidR="00BF4FD6" w:rsidRPr="000C5137">
        <w:rPr>
          <w:color w:val="00B050"/>
          <w:sz w:val="28"/>
          <w:szCs w:val="28"/>
        </w:rPr>
        <w:t xml:space="preserve">kann </w:t>
      </w:r>
      <w:r w:rsidRPr="000C5137">
        <w:rPr>
          <w:color w:val="00B050"/>
          <w:sz w:val="28"/>
          <w:szCs w:val="28"/>
        </w:rPr>
        <w:t xml:space="preserve">ich als Vorgesetzte/r eine Übersicht der Arbeitszeitkonten meiner Gruppenmitglieder erstellen? </w:t>
      </w:r>
    </w:p>
    <w:p w14:paraId="35186DC1" w14:textId="75B3D3DB" w:rsidR="00EE39FC" w:rsidRPr="000C5137" w:rsidRDefault="000C5137" w:rsidP="000C5137">
      <w:pPr>
        <w:pStyle w:val="ListParagraph"/>
        <w:numPr>
          <w:ilvl w:val="1"/>
          <w:numId w:val="11"/>
        </w:numPr>
        <w:spacing w:line="360" w:lineRule="auto"/>
        <w:rPr>
          <w:color w:val="00B050"/>
          <w:sz w:val="28"/>
          <w:szCs w:val="28"/>
        </w:rPr>
      </w:pPr>
      <w:r w:rsidRPr="000C5137">
        <w:rPr>
          <w:color w:val="00B050"/>
          <w:sz w:val="28"/>
          <w:szCs w:val="28"/>
        </w:rPr>
        <w:t>Bitte im Bosch System</w:t>
      </w:r>
      <w:r w:rsidR="00BF4FD6" w:rsidRPr="000C5137">
        <w:rPr>
          <w:color w:val="00B050"/>
          <w:sz w:val="28"/>
          <w:szCs w:val="28"/>
        </w:rPr>
        <w:t xml:space="preserve"> den Modus zu wechseln. Wählt hierfür bitte den Switch Button auf der oberen rechten Seite aus:</w:t>
      </w:r>
      <w:r w:rsidR="00BF4FD6" w:rsidRPr="000C5137">
        <w:rPr>
          <w:color w:val="00B050"/>
          <w:sz w:val="28"/>
          <w:szCs w:val="28"/>
        </w:rPr>
        <w:br/>
        <w:t xml:space="preserve"> </w:t>
      </w:r>
      <w:r w:rsidR="00BF4FD6" w:rsidRPr="000C5137">
        <w:rPr>
          <w:noProof/>
          <w:color w:val="00B050"/>
          <w:lang w:eastAsia="de-DE"/>
        </w:rPr>
        <w:drawing>
          <wp:inline distT="0" distB="0" distL="0" distR="0" wp14:anchorId="40D2991C" wp14:editId="7B73242D">
            <wp:extent cx="1287475" cy="959893"/>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99686" cy="968997"/>
                    </a:xfrm>
                    <a:prstGeom prst="rect">
                      <a:avLst/>
                    </a:prstGeom>
                  </pic:spPr>
                </pic:pic>
              </a:graphicData>
            </a:graphic>
          </wp:inline>
        </w:drawing>
      </w:r>
    </w:p>
    <w:p w14:paraId="41828631" w14:textId="647B1104" w:rsidR="000C5137" w:rsidRPr="000C5137" w:rsidRDefault="000C5137" w:rsidP="000C5137">
      <w:pPr>
        <w:pStyle w:val="PlainText"/>
        <w:numPr>
          <w:ilvl w:val="1"/>
          <w:numId w:val="11"/>
        </w:numPr>
        <w:spacing w:line="360" w:lineRule="auto"/>
      </w:pPr>
      <w:r w:rsidRPr="000C5137">
        <w:rPr>
          <w:color w:val="00B050"/>
          <w:sz w:val="28"/>
          <w:szCs w:val="28"/>
        </w:rPr>
        <w:lastRenderedPageBreak/>
        <w:t>Gebt im Suchfeld (auch oben rechts) den Suchbefehl '</w:t>
      </w:r>
      <w:proofErr w:type="spellStart"/>
      <w:r w:rsidRPr="000C5137">
        <w:rPr>
          <w:color w:val="00B050"/>
          <w:sz w:val="28"/>
          <w:szCs w:val="28"/>
        </w:rPr>
        <w:t>sald_exc</w:t>
      </w:r>
      <w:proofErr w:type="spellEnd"/>
      <w:r w:rsidRPr="000C5137">
        <w:rPr>
          <w:color w:val="00B050"/>
          <w:sz w:val="28"/>
          <w:szCs w:val="28"/>
        </w:rPr>
        <w:t>' (Saldenlis</w:t>
      </w:r>
      <w:r>
        <w:rPr>
          <w:color w:val="00B050"/>
          <w:sz w:val="28"/>
          <w:szCs w:val="28"/>
        </w:rPr>
        <w:t>te exportieren) ein und drückt E</w:t>
      </w:r>
      <w:r w:rsidRPr="000C5137">
        <w:rPr>
          <w:color w:val="00B050"/>
          <w:sz w:val="28"/>
          <w:szCs w:val="28"/>
        </w:rPr>
        <w:t>nter.</w:t>
      </w:r>
    </w:p>
    <w:p w14:paraId="7428EC33" w14:textId="27E10D93" w:rsidR="000C5137" w:rsidRDefault="000C5137" w:rsidP="000C5137">
      <w:pPr>
        <w:pStyle w:val="PlainText"/>
        <w:spacing w:line="360" w:lineRule="auto"/>
      </w:pPr>
      <w:r>
        <w:rPr>
          <w:noProof/>
          <w:lang w:eastAsia="de-DE"/>
        </w:rPr>
        <w:drawing>
          <wp:inline distT="0" distB="0" distL="0" distR="0" wp14:anchorId="7FD29717" wp14:editId="505818C0">
            <wp:extent cx="5164531" cy="132415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11360" cy="1336158"/>
                    </a:xfrm>
                    <a:prstGeom prst="rect">
                      <a:avLst/>
                    </a:prstGeom>
                  </pic:spPr>
                </pic:pic>
              </a:graphicData>
            </a:graphic>
          </wp:inline>
        </w:drawing>
      </w:r>
    </w:p>
    <w:p w14:paraId="4302CF01" w14:textId="3B27236A" w:rsidR="000C5137" w:rsidRDefault="00EE39FC" w:rsidP="000C5137">
      <w:pPr>
        <w:pStyle w:val="PlainText"/>
        <w:numPr>
          <w:ilvl w:val="1"/>
          <w:numId w:val="11"/>
        </w:numPr>
        <w:spacing w:line="360" w:lineRule="auto"/>
      </w:pPr>
      <w:r w:rsidRPr="000C5137">
        <w:rPr>
          <w:color w:val="00B050"/>
          <w:sz w:val="28"/>
          <w:szCs w:val="28"/>
        </w:rPr>
        <w:t xml:space="preserve">In der Zeile 'Salden (max. 24)' könnt ihr einfach den "Buchstabensalat" löschen und stattdessen AZK </w:t>
      </w:r>
      <w:r w:rsidR="000C5137">
        <w:rPr>
          <w:color w:val="00B050"/>
          <w:sz w:val="28"/>
          <w:szCs w:val="28"/>
        </w:rPr>
        <w:t xml:space="preserve">(Arbeitszeitkonto) einfügen. </w:t>
      </w:r>
      <w:r w:rsidRPr="000C5137">
        <w:rPr>
          <w:color w:val="00B050"/>
          <w:sz w:val="28"/>
          <w:szCs w:val="28"/>
        </w:rPr>
        <w:t>In der Zeile 'Zieldatum' schlägt das System den letzten Tag des Vormonats vor. Ihr könnt aber auch das aktuelle Datum einfügen. Ansonsten braucht ihr nichts zu ändern. Dann bitt</w:t>
      </w:r>
      <w:r w:rsidR="000C5137" w:rsidRPr="000C5137">
        <w:rPr>
          <w:color w:val="00B050"/>
          <w:sz w:val="28"/>
          <w:szCs w:val="28"/>
        </w:rPr>
        <w:t>e noch einmal E</w:t>
      </w:r>
      <w:r w:rsidR="000C5137">
        <w:rPr>
          <w:color w:val="00B050"/>
          <w:sz w:val="28"/>
          <w:szCs w:val="28"/>
        </w:rPr>
        <w:t>nter oder ‚Starten‘ oben links drücken. Nun sollte das System</w:t>
      </w:r>
      <w:r w:rsidRPr="000C5137">
        <w:rPr>
          <w:color w:val="00B050"/>
          <w:sz w:val="28"/>
          <w:szCs w:val="28"/>
        </w:rPr>
        <w:t xml:space="preserve"> die Übersicht erstellen. </w:t>
      </w:r>
    </w:p>
    <w:p w14:paraId="10C33A55" w14:textId="7424F5AE" w:rsidR="00EE39FC" w:rsidRPr="000C5137" w:rsidRDefault="00EE39FC" w:rsidP="000C5137">
      <w:pPr>
        <w:pStyle w:val="PlainText"/>
        <w:numPr>
          <w:ilvl w:val="1"/>
          <w:numId w:val="11"/>
        </w:numPr>
        <w:spacing w:line="360" w:lineRule="auto"/>
      </w:pPr>
      <w:r w:rsidRPr="000C5137">
        <w:rPr>
          <w:color w:val="00B050"/>
          <w:sz w:val="28"/>
          <w:szCs w:val="28"/>
        </w:rPr>
        <w:t xml:space="preserve">Die Übersicht erscheint erst sehr groß, diese könnte ihr einfach über den Minus-Button in der Menüzeile verkleinern. Lasst euch von der "Armee an Nullen" auf der rechten Seite nicht verwirren und achtet nur auf die Spalte AZK. Hier könnt ihr den Wert des Arbeitszeitkontos der jeweiligen Gruppenmitglieder sehen. Dieser Wert zeigt an, wie viel an Mehrarbeit geleistet wurde. </w:t>
      </w:r>
    </w:p>
    <w:p w14:paraId="41C82DE7" w14:textId="77777777" w:rsidR="00A647E7" w:rsidRPr="00A647E7" w:rsidRDefault="00A647E7" w:rsidP="00A647E7">
      <w:pPr>
        <w:pStyle w:val="ListParagraph"/>
        <w:spacing w:line="360" w:lineRule="auto"/>
        <w:rPr>
          <w:b/>
          <w:color w:val="00B050"/>
          <w:sz w:val="28"/>
          <w:szCs w:val="28"/>
        </w:rPr>
      </w:pPr>
    </w:p>
    <w:p w14:paraId="0D4E33C9" w14:textId="02EAF2B5" w:rsidR="000D010A" w:rsidRPr="00E95315" w:rsidRDefault="000D010A" w:rsidP="000D010A">
      <w:pPr>
        <w:pStyle w:val="ListParagraph"/>
        <w:numPr>
          <w:ilvl w:val="0"/>
          <w:numId w:val="3"/>
        </w:numPr>
        <w:spacing w:line="360" w:lineRule="auto"/>
        <w:rPr>
          <w:sz w:val="28"/>
          <w:szCs w:val="28"/>
        </w:rPr>
      </w:pPr>
      <w:r w:rsidRPr="00E95315">
        <w:rPr>
          <w:sz w:val="28"/>
          <w:szCs w:val="28"/>
        </w:rPr>
        <w:t>Ich bin ein Gast (bspw. Stipendiat) am ZMT, muss ich auch meine Arbeitszeit buchen?</w:t>
      </w:r>
    </w:p>
    <w:p w14:paraId="0C255CCC" w14:textId="2D3566CD" w:rsidR="000D010A" w:rsidRPr="00E95315" w:rsidRDefault="000D010A" w:rsidP="000D010A">
      <w:pPr>
        <w:pStyle w:val="ListParagraph"/>
        <w:numPr>
          <w:ilvl w:val="1"/>
          <w:numId w:val="3"/>
        </w:numPr>
        <w:spacing w:line="360" w:lineRule="auto"/>
        <w:rPr>
          <w:sz w:val="28"/>
          <w:szCs w:val="28"/>
        </w:rPr>
      </w:pPr>
      <w:r w:rsidRPr="00E95315">
        <w:rPr>
          <w:sz w:val="28"/>
          <w:szCs w:val="28"/>
        </w:rPr>
        <w:t xml:space="preserve">Nein, lediglich die Personen, welche ihr Gehalt direkt vom ZMT erhalten, müssen ihre Arbeitszeiten und ihren Urlaub im System buchen (ausgenommen studentische Hilfskräfte). </w:t>
      </w:r>
    </w:p>
    <w:p w14:paraId="061327A2" w14:textId="77777777" w:rsidR="00A228B2" w:rsidRPr="00E95315" w:rsidRDefault="00A228B2" w:rsidP="00A228B2">
      <w:pPr>
        <w:pStyle w:val="ListParagraph"/>
        <w:spacing w:line="360" w:lineRule="auto"/>
        <w:ind w:left="1440"/>
        <w:rPr>
          <w:sz w:val="28"/>
          <w:szCs w:val="28"/>
        </w:rPr>
      </w:pPr>
    </w:p>
    <w:p w14:paraId="5B93D415" w14:textId="77777777" w:rsidR="00A228B2" w:rsidRPr="00E95315" w:rsidRDefault="00A228B2" w:rsidP="00A228B2">
      <w:pPr>
        <w:pStyle w:val="ListParagraph"/>
        <w:numPr>
          <w:ilvl w:val="0"/>
          <w:numId w:val="3"/>
        </w:numPr>
        <w:spacing w:line="360" w:lineRule="auto"/>
        <w:rPr>
          <w:sz w:val="28"/>
          <w:szCs w:val="28"/>
        </w:rPr>
      </w:pPr>
      <w:r w:rsidRPr="00E95315">
        <w:rPr>
          <w:sz w:val="28"/>
          <w:szCs w:val="28"/>
        </w:rPr>
        <w:lastRenderedPageBreak/>
        <w:t xml:space="preserve">Was passiert wenn ich krank bin? Kann ich das selbst im System eintragen? </w:t>
      </w:r>
    </w:p>
    <w:p w14:paraId="6DE7401F" w14:textId="0C4E7319" w:rsidR="00A228B2" w:rsidRDefault="00A228B2" w:rsidP="00601D05">
      <w:pPr>
        <w:pStyle w:val="ListParagraph"/>
        <w:numPr>
          <w:ilvl w:val="1"/>
          <w:numId w:val="3"/>
        </w:numPr>
        <w:spacing w:line="360" w:lineRule="auto"/>
        <w:rPr>
          <w:sz w:val="28"/>
          <w:szCs w:val="28"/>
        </w:rPr>
      </w:pPr>
      <w:r w:rsidRPr="00E95315">
        <w:rPr>
          <w:sz w:val="28"/>
          <w:szCs w:val="28"/>
        </w:rPr>
        <w:t xml:space="preserve">Solltest du krank sein, meldest du dich bitte weiterhin -wie gewohnt- über </w:t>
      </w:r>
      <w:hyperlink r:id="rId9" w:history="1">
        <w:r w:rsidRPr="00E95315">
          <w:rPr>
            <w:rStyle w:val="Hyperlink"/>
            <w:color w:val="auto"/>
            <w:sz w:val="28"/>
            <w:szCs w:val="28"/>
          </w:rPr>
          <w:t>krankmeldung@leibniz-zmt.de</w:t>
        </w:r>
      </w:hyperlink>
      <w:r w:rsidRPr="00E95315">
        <w:rPr>
          <w:sz w:val="28"/>
          <w:szCs w:val="28"/>
        </w:rPr>
        <w:t xml:space="preserve"> krank. Der Code für Krankheit wird dann von den Powerusern im System eingepflegt. </w:t>
      </w:r>
    </w:p>
    <w:p w14:paraId="38A23357" w14:textId="77777777" w:rsidR="00561C6B" w:rsidRPr="00561C6B" w:rsidRDefault="00561C6B" w:rsidP="00561C6B">
      <w:pPr>
        <w:pStyle w:val="ListParagraph"/>
        <w:spacing w:line="360" w:lineRule="auto"/>
        <w:ind w:left="1440"/>
        <w:rPr>
          <w:sz w:val="28"/>
          <w:szCs w:val="28"/>
        </w:rPr>
      </w:pPr>
    </w:p>
    <w:p w14:paraId="2E0A8879" w14:textId="77777777" w:rsidR="00601D05" w:rsidRPr="00CA7B84" w:rsidRDefault="00601D05" w:rsidP="00601D05">
      <w:pPr>
        <w:pStyle w:val="ListParagraph"/>
        <w:numPr>
          <w:ilvl w:val="0"/>
          <w:numId w:val="1"/>
        </w:numPr>
        <w:spacing w:line="360" w:lineRule="auto"/>
        <w:rPr>
          <w:b/>
          <w:sz w:val="28"/>
          <w:szCs w:val="28"/>
          <w:u w:val="single"/>
        </w:rPr>
      </w:pPr>
      <w:r w:rsidRPr="00CA7B84">
        <w:rPr>
          <w:sz w:val="28"/>
          <w:szCs w:val="28"/>
        </w:rPr>
        <w:t>Ich habe vergessen, mein Kommen/Gehen</w:t>
      </w:r>
      <w:r w:rsidR="00825FF5" w:rsidRPr="00CA7B84">
        <w:rPr>
          <w:sz w:val="28"/>
          <w:szCs w:val="28"/>
        </w:rPr>
        <w:t>/Pause</w:t>
      </w:r>
      <w:r w:rsidRPr="00CA7B84">
        <w:rPr>
          <w:sz w:val="28"/>
          <w:szCs w:val="28"/>
        </w:rPr>
        <w:t xml:space="preserve"> zu buchen? Was mache ich jetzt?</w:t>
      </w:r>
    </w:p>
    <w:p w14:paraId="65225B7A" w14:textId="77777777" w:rsidR="0047465A" w:rsidRPr="00CA7B84" w:rsidRDefault="00601D05" w:rsidP="002B77B7">
      <w:pPr>
        <w:pStyle w:val="ListParagraph"/>
        <w:numPr>
          <w:ilvl w:val="1"/>
          <w:numId w:val="1"/>
        </w:numPr>
        <w:spacing w:line="360" w:lineRule="auto"/>
        <w:rPr>
          <w:b/>
          <w:sz w:val="28"/>
          <w:szCs w:val="28"/>
          <w:u w:val="single"/>
        </w:rPr>
      </w:pPr>
      <w:r w:rsidRPr="00CA7B84">
        <w:rPr>
          <w:sz w:val="28"/>
          <w:szCs w:val="28"/>
        </w:rPr>
        <w:t>Eigene Zeitbuchung korrigieren</w:t>
      </w:r>
      <w:r w:rsidR="002B77B7" w:rsidRPr="00CA7B84">
        <w:rPr>
          <w:sz w:val="28"/>
          <w:szCs w:val="28"/>
        </w:rPr>
        <w:t xml:space="preserve"> </w:t>
      </w:r>
      <w:r w:rsidR="002B77B7" w:rsidRPr="00CA7B84">
        <w:rPr>
          <w:sz w:val="28"/>
          <w:szCs w:val="28"/>
        </w:rPr>
        <w:sym w:font="Wingdings" w:char="F0E0"/>
      </w:r>
      <w:r w:rsidR="002B77B7" w:rsidRPr="00CA7B84">
        <w:rPr>
          <w:sz w:val="28"/>
          <w:szCs w:val="28"/>
        </w:rPr>
        <w:t xml:space="preserve"> Siehe Bosch Tipps</w:t>
      </w:r>
    </w:p>
    <w:p w14:paraId="721C4922" w14:textId="77777777" w:rsidR="00CA7B84" w:rsidRPr="00CA7B84" w:rsidRDefault="00CA7B84" w:rsidP="00CA7B84">
      <w:pPr>
        <w:pStyle w:val="ListParagraph"/>
        <w:spacing w:line="360" w:lineRule="auto"/>
        <w:ind w:left="1440"/>
        <w:rPr>
          <w:b/>
          <w:sz w:val="28"/>
          <w:szCs w:val="28"/>
          <w:u w:val="single"/>
        </w:rPr>
      </w:pPr>
    </w:p>
    <w:p w14:paraId="422E9A2F" w14:textId="77777777" w:rsidR="00601D05" w:rsidRPr="00CA7B84" w:rsidRDefault="00601D05" w:rsidP="00601D05">
      <w:pPr>
        <w:pStyle w:val="ListParagraph"/>
        <w:numPr>
          <w:ilvl w:val="0"/>
          <w:numId w:val="1"/>
        </w:numPr>
        <w:spacing w:line="360" w:lineRule="auto"/>
        <w:rPr>
          <w:b/>
          <w:sz w:val="28"/>
          <w:szCs w:val="28"/>
          <w:u w:val="single"/>
        </w:rPr>
      </w:pPr>
      <w:r w:rsidRPr="00CA7B84">
        <w:rPr>
          <w:sz w:val="28"/>
          <w:szCs w:val="28"/>
        </w:rPr>
        <w:t>Wie kann ich mein Monatsjournal anzeigen lassen? Ich erhalte eine Fehlermeldung.</w:t>
      </w:r>
    </w:p>
    <w:p w14:paraId="1BB5AEC3" w14:textId="1C0C9F25" w:rsidR="008A0FA2" w:rsidRPr="00561C6B" w:rsidRDefault="002B77B7" w:rsidP="00561C6B">
      <w:pPr>
        <w:pStyle w:val="ListParagraph"/>
        <w:numPr>
          <w:ilvl w:val="1"/>
          <w:numId w:val="1"/>
        </w:numPr>
        <w:spacing w:line="360" w:lineRule="auto"/>
        <w:rPr>
          <w:b/>
          <w:sz w:val="28"/>
          <w:szCs w:val="28"/>
          <w:u w:val="single"/>
        </w:rPr>
      </w:pPr>
      <w:r w:rsidRPr="00CA7B84">
        <w:rPr>
          <w:sz w:val="28"/>
          <w:szCs w:val="28"/>
        </w:rPr>
        <w:t xml:space="preserve">Start auf </w:t>
      </w:r>
      <w:r w:rsidR="00880EB1">
        <w:rPr>
          <w:sz w:val="28"/>
          <w:szCs w:val="28"/>
        </w:rPr>
        <w:t>den Ersten des jeweiligen Monats</w:t>
      </w:r>
      <w:r w:rsidR="00601D05" w:rsidRPr="00CA7B84">
        <w:rPr>
          <w:sz w:val="28"/>
          <w:szCs w:val="28"/>
        </w:rPr>
        <w:t xml:space="preserve"> stellen, dann wird das aktuelle Journal angezeigt.</w:t>
      </w:r>
    </w:p>
    <w:p w14:paraId="23FE1E7F" w14:textId="77777777" w:rsidR="008A0FA2" w:rsidRPr="00CA7B84" w:rsidRDefault="008A0FA2" w:rsidP="00CA7B84">
      <w:pPr>
        <w:pStyle w:val="ListParagraph"/>
        <w:spacing w:line="360" w:lineRule="auto"/>
        <w:ind w:left="1440"/>
        <w:rPr>
          <w:b/>
          <w:sz w:val="28"/>
          <w:szCs w:val="28"/>
          <w:u w:val="single"/>
        </w:rPr>
      </w:pPr>
    </w:p>
    <w:p w14:paraId="5859FA07" w14:textId="77777777" w:rsidR="00601D05" w:rsidRPr="00CA7B84" w:rsidRDefault="00601D05" w:rsidP="00601D05">
      <w:pPr>
        <w:pStyle w:val="ListParagraph"/>
        <w:numPr>
          <w:ilvl w:val="0"/>
          <w:numId w:val="1"/>
        </w:numPr>
        <w:spacing w:line="360" w:lineRule="auto"/>
        <w:rPr>
          <w:b/>
          <w:sz w:val="28"/>
          <w:szCs w:val="28"/>
          <w:u w:val="single"/>
        </w:rPr>
      </w:pPr>
      <w:r w:rsidRPr="00CA7B84">
        <w:rPr>
          <w:sz w:val="28"/>
          <w:szCs w:val="28"/>
        </w:rPr>
        <w:t>Wieso öffnet sich der erzeugte Bericht nicht?</w:t>
      </w:r>
    </w:p>
    <w:p w14:paraId="0ED9D66E" w14:textId="77777777" w:rsidR="00601D05" w:rsidRPr="00CA7B84" w:rsidRDefault="00601D05" w:rsidP="00601D05">
      <w:pPr>
        <w:pStyle w:val="ListParagraph"/>
        <w:numPr>
          <w:ilvl w:val="1"/>
          <w:numId w:val="1"/>
        </w:numPr>
        <w:spacing w:line="360" w:lineRule="auto"/>
        <w:rPr>
          <w:b/>
          <w:sz w:val="28"/>
          <w:szCs w:val="28"/>
          <w:u w:val="single"/>
        </w:rPr>
      </w:pPr>
      <w:r w:rsidRPr="00CA7B84">
        <w:rPr>
          <w:sz w:val="28"/>
          <w:szCs w:val="28"/>
        </w:rPr>
        <w:t xml:space="preserve">Pop-up Fenster müssen für diese Website erlaubt werden. </w:t>
      </w:r>
    </w:p>
    <w:p w14:paraId="5604056A" w14:textId="38AD9FC1" w:rsidR="00601D05" w:rsidRDefault="00601D05" w:rsidP="00CF7A29">
      <w:pPr>
        <w:pBdr>
          <w:top w:val="nil"/>
          <w:left w:val="nil"/>
          <w:bottom w:val="nil"/>
          <w:right w:val="nil"/>
          <w:between w:val="nil"/>
        </w:pBdr>
        <w:spacing w:after="0" w:line="360" w:lineRule="auto"/>
        <w:ind w:left="2220"/>
        <w:rPr>
          <w:color w:val="000000"/>
          <w:sz w:val="28"/>
          <w:szCs w:val="28"/>
        </w:rPr>
      </w:pPr>
      <w:r w:rsidRPr="00CA7B84">
        <w:rPr>
          <w:rFonts w:cstheme="minorHAnsi"/>
          <w:sz w:val="28"/>
          <w:szCs w:val="28"/>
        </w:rPr>
        <w:t xml:space="preserve">Falls bei jemanden der "Eigene Jahreskalender" oder das " Eigene Monatsjournal" nicht mit einem neuen Fenster erzeugt wird, solltet ihr in eurem Webbrowser einmal die Pop-up Einstellungen überprüfen. </w:t>
      </w:r>
      <w:r w:rsidR="00CF7A29" w:rsidRPr="00CA7B84">
        <w:rPr>
          <w:rFonts w:cstheme="minorHAnsi"/>
          <w:sz w:val="28"/>
          <w:szCs w:val="28"/>
        </w:rPr>
        <w:br/>
        <w:t xml:space="preserve">Microsoft Edge: </w:t>
      </w:r>
      <w:r w:rsidR="00CF7A29" w:rsidRPr="00CA7B84">
        <w:rPr>
          <w:rFonts w:cstheme="minorHAnsi"/>
          <w:i/>
          <w:sz w:val="28"/>
          <w:szCs w:val="28"/>
        </w:rPr>
        <w:t>Menü</w:t>
      </w:r>
      <w:r w:rsidR="00CF7A29" w:rsidRPr="00CA7B84">
        <w:rPr>
          <w:rFonts w:cstheme="minorHAnsi"/>
          <w:sz w:val="28"/>
          <w:szCs w:val="28"/>
        </w:rPr>
        <w:t xml:space="preserve"> (drei Punkt</w:t>
      </w:r>
      <w:r w:rsidR="00880EB1">
        <w:rPr>
          <w:rFonts w:cstheme="minorHAnsi"/>
          <w:sz w:val="28"/>
          <w:szCs w:val="28"/>
        </w:rPr>
        <w:t>e</w:t>
      </w:r>
      <w:r w:rsidR="00CF7A29" w:rsidRPr="00CA7B84">
        <w:rPr>
          <w:rFonts w:cstheme="minorHAnsi"/>
          <w:sz w:val="28"/>
          <w:szCs w:val="28"/>
        </w:rPr>
        <w:t xml:space="preserve"> oben rechts) </w:t>
      </w:r>
      <w:r w:rsidR="00CF7A29" w:rsidRPr="00CA7B84">
        <w:rPr>
          <w:rFonts w:cstheme="minorHAnsi"/>
          <w:sz w:val="28"/>
          <w:szCs w:val="28"/>
          <w:lang w:val="en-GB"/>
        </w:rPr>
        <w:sym w:font="Wingdings" w:char="F0E0"/>
      </w:r>
      <w:r w:rsidR="00CF7A29" w:rsidRPr="00CA7B84">
        <w:rPr>
          <w:rFonts w:cstheme="minorHAnsi"/>
          <w:sz w:val="28"/>
          <w:szCs w:val="28"/>
        </w:rPr>
        <w:t xml:space="preserve"> </w:t>
      </w:r>
      <w:r w:rsidR="00CF7A29" w:rsidRPr="00CA7B84">
        <w:rPr>
          <w:rFonts w:cstheme="minorHAnsi"/>
          <w:i/>
          <w:sz w:val="28"/>
          <w:szCs w:val="28"/>
        </w:rPr>
        <w:t>Einstellungen</w:t>
      </w:r>
      <w:r w:rsidR="00CF7A29" w:rsidRPr="00CA7B84">
        <w:rPr>
          <w:rFonts w:cstheme="minorHAnsi"/>
          <w:sz w:val="28"/>
          <w:szCs w:val="28"/>
        </w:rPr>
        <w:t xml:space="preserve"> </w:t>
      </w:r>
      <w:r w:rsidR="00CF7A29" w:rsidRPr="00CA7B84">
        <w:rPr>
          <w:rFonts w:cstheme="minorHAnsi"/>
          <w:sz w:val="28"/>
          <w:szCs w:val="28"/>
          <w:lang w:val="en-GB"/>
        </w:rPr>
        <w:sym w:font="Wingdings" w:char="F0E0"/>
      </w:r>
      <w:r w:rsidR="00CF7A29" w:rsidRPr="00CA7B84">
        <w:rPr>
          <w:rFonts w:cstheme="minorHAnsi"/>
          <w:sz w:val="28"/>
          <w:szCs w:val="28"/>
        </w:rPr>
        <w:t xml:space="preserve"> </w:t>
      </w:r>
      <w:r w:rsidR="00CF7A29" w:rsidRPr="00CA7B84">
        <w:rPr>
          <w:rFonts w:cstheme="minorHAnsi"/>
          <w:i/>
          <w:sz w:val="28"/>
          <w:szCs w:val="28"/>
        </w:rPr>
        <w:t>Cookies und Websiteberechtigungen</w:t>
      </w:r>
      <w:r w:rsidR="00CF7A29" w:rsidRPr="00CA7B84">
        <w:rPr>
          <w:rFonts w:cstheme="minorHAnsi"/>
          <w:sz w:val="28"/>
          <w:szCs w:val="28"/>
        </w:rPr>
        <w:t xml:space="preserve"> </w:t>
      </w:r>
      <w:r w:rsidR="00CF7A29" w:rsidRPr="00CA7B84">
        <w:rPr>
          <w:rFonts w:cstheme="minorHAnsi"/>
          <w:sz w:val="28"/>
          <w:szCs w:val="28"/>
          <w:lang w:val="en-GB"/>
        </w:rPr>
        <w:sym w:font="Wingdings" w:char="F0E0"/>
      </w:r>
      <w:r w:rsidR="00CF7A29" w:rsidRPr="00CA7B84">
        <w:rPr>
          <w:rFonts w:cstheme="minorHAnsi"/>
          <w:sz w:val="28"/>
          <w:szCs w:val="28"/>
        </w:rPr>
        <w:t xml:space="preserve"> zu </w:t>
      </w:r>
      <w:r w:rsidR="00CF7A29" w:rsidRPr="00CA7B84">
        <w:rPr>
          <w:rFonts w:cstheme="minorHAnsi"/>
          <w:i/>
          <w:sz w:val="28"/>
          <w:szCs w:val="28"/>
        </w:rPr>
        <w:t>Popups und Umleitungen</w:t>
      </w:r>
      <w:r w:rsidR="00CF7A29" w:rsidRPr="00CA7B84">
        <w:rPr>
          <w:rFonts w:cstheme="minorHAnsi"/>
          <w:sz w:val="28"/>
          <w:szCs w:val="28"/>
        </w:rPr>
        <w:t xml:space="preserve"> scrollen </w:t>
      </w:r>
      <w:r w:rsidR="00CF7A29" w:rsidRPr="00CA7B84">
        <w:rPr>
          <w:rFonts w:cstheme="minorHAnsi"/>
          <w:sz w:val="28"/>
          <w:szCs w:val="28"/>
        </w:rPr>
        <w:sym w:font="Wingdings" w:char="F0E0"/>
      </w:r>
      <w:r w:rsidR="00CF7A29" w:rsidRPr="00CA7B84">
        <w:rPr>
          <w:rFonts w:cstheme="minorHAnsi"/>
          <w:sz w:val="28"/>
          <w:szCs w:val="28"/>
        </w:rPr>
        <w:t xml:space="preserve"> </w:t>
      </w:r>
      <w:r w:rsidR="00CF7A29" w:rsidRPr="00CA7B84">
        <w:rPr>
          <w:rFonts w:cstheme="minorHAnsi"/>
          <w:i/>
          <w:sz w:val="28"/>
          <w:szCs w:val="28"/>
        </w:rPr>
        <w:t>Zulassen: Hinzufügen</w:t>
      </w:r>
      <w:r w:rsidR="00CF7A29" w:rsidRPr="00CA7B84">
        <w:rPr>
          <w:rFonts w:cstheme="minorHAnsi"/>
          <w:sz w:val="28"/>
          <w:szCs w:val="28"/>
        </w:rPr>
        <w:t xml:space="preserve"> </w:t>
      </w:r>
      <w:r w:rsidR="00CF7A29" w:rsidRPr="00CA7B84">
        <w:rPr>
          <w:rFonts w:cstheme="minorHAnsi"/>
          <w:sz w:val="28"/>
          <w:szCs w:val="28"/>
        </w:rPr>
        <w:sym w:font="Wingdings" w:char="F0E0"/>
      </w:r>
      <w:r w:rsidR="00CF7A29" w:rsidRPr="00CA7B84">
        <w:rPr>
          <w:rFonts w:cstheme="minorHAnsi"/>
          <w:sz w:val="28"/>
          <w:szCs w:val="28"/>
        </w:rPr>
        <w:t xml:space="preserve"> Bosch Link einfügen </w:t>
      </w:r>
      <w:r w:rsidR="00CF7A29" w:rsidRPr="00CA7B84">
        <w:rPr>
          <w:color w:val="000000"/>
          <w:sz w:val="28"/>
          <w:szCs w:val="28"/>
        </w:rPr>
        <w:t xml:space="preserve">(time.leibniz-zmt.de/) </w:t>
      </w:r>
      <w:r w:rsidR="00CF7A29" w:rsidRPr="00CA7B84">
        <w:rPr>
          <w:color w:val="000000"/>
          <w:sz w:val="28"/>
          <w:szCs w:val="28"/>
        </w:rPr>
        <w:sym w:font="Wingdings" w:char="F0E0"/>
      </w:r>
      <w:r w:rsidR="00CF7A29" w:rsidRPr="00CA7B84">
        <w:rPr>
          <w:color w:val="000000"/>
          <w:sz w:val="28"/>
          <w:szCs w:val="28"/>
        </w:rPr>
        <w:t xml:space="preserve"> </w:t>
      </w:r>
      <w:r w:rsidR="00CF7A29" w:rsidRPr="00CA7B84">
        <w:rPr>
          <w:i/>
          <w:color w:val="000000"/>
          <w:sz w:val="28"/>
          <w:szCs w:val="28"/>
        </w:rPr>
        <w:t>Hinzufügen</w:t>
      </w:r>
      <w:r w:rsidR="00CF7A29" w:rsidRPr="00CA7B84">
        <w:rPr>
          <w:color w:val="000000"/>
          <w:sz w:val="28"/>
          <w:szCs w:val="28"/>
        </w:rPr>
        <w:t xml:space="preserve"> </w:t>
      </w:r>
      <w:r w:rsidR="00CF7A29" w:rsidRPr="00CA7B84">
        <w:rPr>
          <w:color w:val="000000"/>
          <w:sz w:val="28"/>
          <w:szCs w:val="28"/>
        </w:rPr>
        <w:sym w:font="Wingdings" w:char="F0E0"/>
      </w:r>
      <w:r w:rsidR="00CF7A29" w:rsidRPr="00CA7B84">
        <w:rPr>
          <w:color w:val="000000"/>
          <w:sz w:val="28"/>
          <w:szCs w:val="28"/>
        </w:rPr>
        <w:t xml:space="preserve"> Fertig </w:t>
      </w:r>
      <w:r w:rsidR="00CF7A29" w:rsidRPr="00CA7B84">
        <w:rPr>
          <w:color w:val="000000"/>
          <w:sz w:val="28"/>
          <w:szCs w:val="28"/>
        </w:rPr>
        <w:sym w:font="Wingdings" w:char="F04A"/>
      </w:r>
      <w:r w:rsidR="00CF7A29" w:rsidRPr="00CA7B84">
        <w:rPr>
          <w:rFonts w:cstheme="minorHAnsi"/>
          <w:sz w:val="28"/>
          <w:szCs w:val="28"/>
        </w:rPr>
        <w:br/>
      </w:r>
      <w:r w:rsidRPr="00CA7B84">
        <w:rPr>
          <w:rFonts w:cstheme="minorHAnsi"/>
          <w:sz w:val="28"/>
          <w:szCs w:val="28"/>
        </w:rPr>
        <w:t>Firefox</w:t>
      </w:r>
      <w:r w:rsidR="00CF7A29" w:rsidRPr="00CA7B84">
        <w:rPr>
          <w:rFonts w:cstheme="minorHAnsi"/>
          <w:sz w:val="28"/>
          <w:szCs w:val="28"/>
        </w:rPr>
        <w:t>:</w:t>
      </w:r>
      <w:r w:rsidRPr="00CA7B84">
        <w:rPr>
          <w:rFonts w:cstheme="minorHAnsi"/>
          <w:sz w:val="28"/>
          <w:szCs w:val="28"/>
        </w:rPr>
        <w:t xml:space="preserve"> bspw. </w:t>
      </w:r>
      <w:r w:rsidRPr="00CA7B84">
        <w:rPr>
          <w:rFonts w:cstheme="minorHAnsi"/>
          <w:i/>
          <w:iCs/>
          <w:sz w:val="28"/>
          <w:szCs w:val="28"/>
        </w:rPr>
        <w:t>Extras</w:t>
      </w:r>
      <w:r w:rsidR="00CF7A29" w:rsidRPr="00CA7B84">
        <w:rPr>
          <w:rFonts w:cstheme="minorHAnsi"/>
          <w:sz w:val="28"/>
          <w:szCs w:val="28"/>
        </w:rPr>
        <w:t xml:space="preserve"> </w:t>
      </w:r>
      <w:r w:rsidR="00CF7A29" w:rsidRPr="00CA7B84">
        <w:rPr>
          <w:rFonts w:cstheme="minorHAnsi"/>
          <w:sz w:val="28"/>
          <w:szCs w:val="28"/>
        </w:rPr>
        <w:sym w:font="Wingdings" w:char="F0E0"/>
      </w:r>
      <w:r w:rsidR="00CF7A29" w:rsidRPr="00CA7B84">
        <w:rPr>
          <w:rFonts w:cstheme="minorHAnsi"/>
          <w:i/>
          <w:iCs/>
          <w:sz w:val="28"/>
          <w:szCs w:val="28"/>
        </w:rPr>
        <w:t xml:space="preserve"> Einstellungen</w:t>
      </w:r>
      <w:r w:rsidR="00CF7A29" w:rsidRPr="00CA7B84">
        <w:rPr>
          <w:rFonts w:cstheme="minorHAnsi"/>
          <w:sz w:val="28"/>
          <w:szCs w:val="28"/>
        </w:rPr>
        <w:t xml:space="preserve"> </w:t>
      </w:r>
      <w:r w:rsidR="00CF7A29" w:rsidRPr="00CA7B84">
        <w:rPr>
          <w:rFonts w:cstheme="minorHAnsi"/>
          <w:sz w:val="28"/>
          <w:szCs w:val="28"/>
        </w:rPr>
        <w:sym w:font="Wingdings" w:char="F0E0"/>
      </w:r>
      <w:r w:rsidRPr="00CA7B84">
        <w:rPr>
          <w:rFonts w:cstheme="minorHAnsi"/>
          <w:i/>
          <w:iCs/>
          <w:sz w:val="28"/>
          <w:szCs w:val="28"/>
        </w:rPr>
        <w:t xml:space="preserve"> Datenschutz und </w:t>
      </w:r>
      <w:r w:rsidRPr="00CA7B84">
        <w:rPr>
          <w:rFonts w:cstheme="minorHAnsi"/>
          <w:i/>
          <w:iCs/>
          <w:sz w:val="28"/>
          <w:szCs w:val="28"/>
        </w:rPr>
        <w:lastRenderedPageBreak/>
        <w:t>Sicherheit</w:t>
      </w:r>
      <w:r w:rsidR="00CF7A29" w:rsidRPr="00CA7B84">
        <w:rPr>
          <w:rFonts w:cstheme="minorHAnsi"/>
          <w:sz w:val="28"/>
          <w:szCs w:val="28"/>
        </w:rPr>
        <w:t xml:space="preserve"> </w:t>
      </w:r>
      <w:r w:rsidR="00CF7A29" w:rsidRPr="00CA7B84">
        <w:rPr>
          <w:rFonts w:cstheme="minorHAnsi"/>
          <w:sz w:val="28"/>
          <w:szCs w:val="28"/>
        </w:rPr>
        <w:sym w:font="Wingdings" w:char="F0E0"/>
      </w:r>
      <w:r w:rsidR="00CF7A29" w:rsidRPr="00CA7B84">
        <w:rPr>
          <w:rFonts w:cstheme="minorHAnsi"/>
          <w:sz w:val="28"/>
          <w:szCs w:val="28"/>
        </w:rPr>
        <w:t xml:space="preserve"> </w:t>
      </w:r>
      <w:r w:rsidRPr="00CA7B84">
        <w:rPr>
          <w:rFonts w:cstheme="minorHAnsi"/>
          <w:sz w:val="28"/>
          <w:szCs w:val="28"/>
        </w:rPr>
        <w:t xml:space="preserve">Hier scrollt ihr runter bis zu </w:t>
      </w:r>
      <w:r w:rsidRPr="00CA7B84">
        <w:rPr>
          <w:rFonts w:cstheme="minorHAnsi"/>
          <w:i/>
          <w:iCs/>
          <w:sz w:val="28"/>
          <w:szCs w:val="28"/>
        </w:rPr>
        <w:t xml:space="preserve">Berechtigungen </w:t>
      </w:r>
      <w:r w:rsidRPr="00CA7B84">
        <w:rPr>
          <w:rFonts w:cstheme="minorHAnsi"/>
          <w:sz w:val="28"/>
          <w:szCs w:val="28"/>
        </w:rPr>
        <w:t xml:space="preserve">und wählt unter </w:t>
      </w:r>
      <w:r w:rsidRPr="00CA7B84">
        <w:rPr>
          <w:rFonts w:cstheme="minorHAnsi"/>
          <w:i/>
          <w:iCs/>
          <w:sz w:val="28"/>
          <w:szCs w:val="28"/>
        </w:rPr>
        <w:t xml:space="preserve">Pop-up Fenster blockieren </w:t>
      </w:r>
      <w:r w:rsidRPr="00CA7B84">
        <w:rPr>
          <w:rFonts w:cstheme="minorHAnsi"/>
          <w:sz w:val="28"/>
          <w:szCs w:val="28"/>
        </w:rPr>
        <w:t xml:space="preserve">die </w:t>
      </w:r>
      <w:r w:rsidRPr="00CA7B84">
        <w:rPr>
          <w:rFonts w:cstheme="minorHAnsi"/>
          <w:i/>
          <w:iCs/>
          <w:sz w:val="28"/>
          <w:szCs w:val="28"/>
        </w:rPr>
        <w:t xml:space="preserve">Ausnahmen </w:t>
      </w:r>
      <w:r w:rsidR="00CF7A29" w:rsidRPr="00CA7B84">
        <w:rPr>
          <w:rFonts w:cstheme="minorHAnsi"/>
          <w:sz w:val="28"/>
          <w:szCs w:val="28"/>
        </w:rPr>
        <w:t xml:space="preserve">aus </w:t>
      </w:r>
      <w:r w:rsidR="00CF7A29" w:rsidRPr="00CA7B84">
        <w:rPr>
          <w:rFonts w:cstheme="minorHAnsi"/>
          <w:sz w:val="28"/>
          <w:szCs w:val="28"/>
        </w:rPr>
        <w:sym w:font="Wingdings" w:char="F0E0"/>
      </w:r>
      <w:r w:rsidR="00CF7A29" w:rsidRPr="00CA7B84">
        <w:rPr>
          <w:rFonts w:cstheme="minorHAnsi"/>
          <w:sz w:val="28"/>
          <w:szCs w:val="28"/>
        </w:rPr>
        <w:t xml:space="preserve"> </w:t>
      </w:r>
      <w:r w:rsidRPr="00CA7B84">
        <w:rPr>
          <w:rFonts w:cstheme="minorHAnsi"/>
          <w:sz w:val="28"/>
          <w:szCs w:val="28"/>
        </w:rPr>
        <w:t xml:space="preserve">Hier fügt ihr dann bitte https://time.leibniz-zmt.de ein, klickt auf </w:t>
      </w:r>
      <w:r w:rsidRPr="00CA7B84">
        <w:rPr>
          <w:rFonts w:cstheme="minorHAnsi"/>
          <w:i/>
          <w:iCs/>
          <w:sz w:val="28"/>
          <w:szCs w:val="28"/>
        </w:rPr>
        <w:t xml:space="preserve">Erlauben </w:t>
      </w:r>
      <w:r w:rsidRPr="00CA7B84">
        <w:rPr>
          <w:rFonts w:cstheme="minorHAnsi"/>
          <w:sz w:val="28"/>
          <w:szCs w:val="28"/>
        </w:rPr>
        <w:t>und</w:t>
      </w:r>
      <w:r w:rsidR="00CF7A29" w:rsidRPr="00CA7B84">
        <w:rPr>
          <w:rFonts w:cstheme="minorHAnsi"/>
          <w:i/>
          <w:iCs/>
          <w:sz w:val="28"/>
          <w:szCs w:val="28"/>
        </w:rPr>
        <w:t xml:space="preserve"> Änderungen speichern </w:t>
      </w:r>
      <w:r w:rsidR="00CF7A29" w:rsidRPr="00CA7B84">
        <w:rPr>
          <w:color w:val="000000"/>
          <w:sz w:val="28"/>
          <w:szCs w:val="28"/>
        </w:rPr>
        <w:sym w:font="Wingdings" w:char="F0E0"/>
      </w:r>
      <w:r w:rsidR="00CF7A29" w:rsidRPr="00CA7B84">
        <w:rPr>
          <w:color w:val="000000"/>
          <w:sz w:val="28"/>
          <w:szCs w:val="28"/>
        </w:rPr>
        <w:t xml:space="preserve"> Fertig </w:t>
      </w:r>
      <w:r w:rsidR="00CF7A29" w:rsidRPr="00CA7B84">
        <w:rPr>
          <w:color w:val="000000"/>
          <w:sz w:val="28"/>
          <w:szCs w:val="28"/>
        </w:rPr>
        <w:sym w:font="Wingdings" w:char="F04A"/>
      </w:r>
    </w:p>
    <w:p w14:paraId="7B8B9CA9" w14:textId="77777777" w:rsidR="000D010A" w:rsidRPr="00CA7B84" w:rsidRDefault="000D010A" w:rsidP="00CF7A29">
      <w:pPr>
        <w:pBdr>
          <w:top w:val="nil"/>
          <w:left w:val="nil"/>
          <w:bottom w:val="nil"/>
          <w:right w:val="nil"/>
          <w:between w:val="nil"/>
        </w:pBdr>
        <w:spacing w:after="0" w:line="360" w:lineRule="auto"/>
        <w:ind w:left="2220"/>
        <w:rPr>
          <w:rFonts w:cstheme="minorHAnsi"/>
          <w:sz w:val="28"/>
          <w:szCs w:val="28"/>
        </w:rPr>
      </w:pPr>
    </w:p>
    <w:p w14:paraId="243DA354" w14:textId="77777777" w:rsidR="000D010A" w:rsidRPr="00E95315" w:rsidRDefault="000D010A" w:rsidP="000D010A">
      <w:pPr>
        <w:pStyle w:val="ListParagraph"/>
        <w:numPr>
          <w:ilvl w:val="0"/>
          <w:numId w:val="1"/>
        </w:numPr>
        <w:spacing w:line="360" w:lineRule="auto"/>
        <w:rPr>
          <w:sz w:val="28"/>
          <w:szCs w:val="28"/>
        </w:rPr>
      </w:pPr>
      <w:r w:rsidRPr="00E95315">
        <w:rPr>
          <w:sz w:val="28"/>
          <w:szCs w:val="28"/>
        </w:rPr>
        <w:t>Muss ich den Monatsbericht einreichen?</w:t>
      </w:r>
    </w:p>
    <w:p w14:paraId="6F672AA6" w14:textId="77777777" w:rsidR="0064396F" w:rsidRPr="00E95315" w:rsidRDefault="000D010A" w:rsidP="000D010A">
      <w:pPr>
        <w:pStyle w:val="ListParagraph"/>
        <w:numPr>
          <w:ilvl w:val="1"/>
          <w:numId w:val="1"/>
        </w:numPr>
        <w:spacing w:line="360" w:lineRule="auto"/>
        <w:rPr>
          <w:sz w:val="28"/>
          <w:szCs w:val="28"/>
        </w:rPr>
      </w:pPr>
      <w:r w:rsidRPr="00E95315">
        <w:rPr>
          <w:sz w:val="28"/>
          <w:szCs w:val="28"/>
        </w:rPr>
        <w:t>Nein, dieser ist vom Personalmanagement im System abrufbar.</w:t>
      </w:r>
    </w:p>
    <w:p w14:paraId="627C81D6" w14:textId="63DC09C7" w:rsidR="000D010A" w:rsidRPr="00E95315" w:rsidRDefault="000D010A" w:rsidP="0064396F">
      <w:pPr>
        <w:pStyle w:val="ListParagraph"/>
        <w:spacing w:line="360" w:lineRule="auto"/>
        <w:ind w:left="1440"/>
        <w:rPr>
          <w:sz w:val="28"/>
          <w:szCs w:val="28"/>
        </w:rPr>
      </w:pPr>
      <w:r w:rsidRPr="00E95315">
        <w:rPr>
          <w:sz w:val="28"/>
          <w:szCs w:val="28"/>
        </w:rPr>
        <w:t xml:space="preserve"> </w:t>
      </w:r>
    </w:p>
    <w:p w14:paraId="6F7732E4" w14:textId="77777777" w:rsidR="0064396F" w:rsidRPr="00E95315" w:rsidRDefault="0064396F" w:rsidP="0064396F">
      <w:pPr>
        <w:pStyle w:val="ListParagraph"/>
        <w:numPr>
          <w:ilvl w:val="0"/>
          <w:numId w:val="1"/>
        </w:numPr>
        <w:spacing w:line="360" w:lineRule="auto"/>
        <w:rPr>
          <w:sz w:val="28"/>
          <w:szCs w:val="28"/>
        </w:rPr>
      </w:pPr>
      <w:r w:rsidRPr="00E95315">
        <w:rPr>
          <w:sz w:val="28"/>
          <w:szCs w:val="28"/>
        </w:rPr>
        <w:t>Wer kann sehen, was ich täglich buche?</w:t>
      </w:r>
    </w:p>
    <w:p w14:paraId="2214AB41" w14:textId="77777777" w:rsidR="0064396F" w:rsidRPr="00E95315" w:rsidRDefault="0064396F" w:rsidP="0064396F">
      <w:pPr>
        <w:pStyle w:val="ListParagraph"/>
        <w:numPr>
          <w:ilvl w:val="1"/>
          <w:numId w:val="1"/>
        </w:numPr>
        <w:spacing w:line="360" w:lineRule="auto"/>
        <w:rPr>
          <w:sz w:val="28"/>
          <w:szCs w:val="28"/>
        </w:rPr>
      </w:pPr>
      <w:r w:rsidRPr="00E95315">
        <w:rPr>
          <w:sz w:val="28"/>
          <w:szCs w:val="28"/>
        </w:rPr>
        <w:t>Die Poweruser des Personalmanagements und du selbst (Übersicht der gebuchten Zeiten via ‚Eigenes Monatsjournal‘ einsehbar)</w:t>
      </w:r>
    </w:p>
    <w:p w14:paraId="755DB43E" w14:textId="0DFAA645" w:rsidR="0064396F" w:rsidRPr="0064396F" w:rsidRDefault="0064396F" w:rsidP="0064396F">
      <w:pPr>
        <w:pStyle w:val="ListParagraph"/>
        <w:numPr>
          <w:ilvl w:val="1"/>
          <w:numId w:val="1"/>
        </w:numPr>
        <w:spacing w:line="360" w:lineRule="auto"/>
        <w:rPr>
          <w:color w:val="00B050"/>
          <w:sz w:val="28"/>
          <w:szCs w:val="28"/>
        </w:rPr>
      </w:pPr>
      <w:proofErr w:type="spellStart"/>
      <w:r w:rsidRPr="00E95315">
        <w:rPr>
          <w:sz w:val="28"/>
          <w:szCs w:val="28"/>
        </w:rPr>
        <w:t>Dein:e</w:t>
      </w:r>
      <w:proofErr w:type="spellEnd"/>
      <w:r w:rsidRPr="00E95315">
        <w:rPr>
          <w:sz w:val="28"/>
          <w:szCs w:val="28"/>
        </w:rPr>
        <w:t xml:space="preserve"> </w:t>
      </w:r>
      <w:proofErr w:type="spellStart"/>
      <w:r w:rsidRPr="00E95315">
        <w:rPr>
          <w:sz w:val="28"/>
          <w:szCs w:val="28"/>
        </w:rPr>
        <w:t>Vorgesetze:r</w:t>
      </w:r>
      <w:proofErr w:type="spellEnd"/>
      <w:r w:rsidRPr="00E95315">
        <w:rPr>
          <w:sz w:val="28"/>
          <w:szCs w:val="28"/>
        </w:rPr>
        <w:t xml:space="preserve"> kann lediglich sehen, ob du an einem Tag Plus- oder Minusstunden gemacht hast und wie hoch dein Saldo ist. Zu welchen Zeiten du dich ein- oder ausloggst, ist für sie/ihn jedoch nicht sichtbar.</w:t>
      </w:r>
    </w:p>
    <w:p w14:paraId="5D8DCEA6" w14:textId="77777777" w:rsidR="000D010A" w:rsidRPr="000D010A" w:rsidRDefault="000D010A" w:rsidP="000D010A">
      <w:pPr>
        <w:pStyle w:val="ListParagraph"/>
        <w:spacing w:line="360" w:lineRule="auto"/>
        <w:rPr>
          <w:b/>
          <w:sz w:val="28"/>
          <w:szCs w:val="28"/>
          <w:u w:val="single"/>
        </w:rPr>
      </w:pPr>
    </w:p>
    <w:p w14:paraId="735089F9" w14:textId="77777777" w:rsidR="00601D05" w:rsidRPr="00CA7B84" w:rsidRDefault="00601D05" w:rsidP="00601D05">
      <w:pPr>
        <w:pStyle w:val="ListParagraph"/>
        <w:numPr>
          <w:ilvl w:val="0"/>
          <w:numId w:val="1"/>
        </w:numPr>
        <w:spacing w:line="360" w:lineRule="auto"/>
        <w:rPr>
          <w:b/>
          <w:sz w:val="28"/>
          <w:szCs w:val="28"/>
          <w:u w:val="single"/>
        </w:rPr>
      </w:pPr>
      <w:r w:rsidRPr="00CA7B84">
        <w:rPr>
          <w:sz w:val="28"/>
          <w:szCs w:val="28"/>
        </w:rPr>
        <w:t>Ich arbeite in Vollzeit und habe am Montag 2 Plusminuten gearbeitet, diese erscheinen allerdings nicht als positive Differenz in meinem Monatsjournal. Woran liegt das?</w:t>
      </w:r>
    </w:p>
    <w:p w14:paraId="73CA06D2" w14:textId="77777777" w:rsidR="00601D05" w:rsidRPr="00A42EC9" w:rsidRDefault="00601D05" w:rsidP="00601D05">
      <w:pPr>
        <w:pStyle w:val="ListParagraph"/>
        <w:numPr>
          <w:ilvl w:val="1"/>
          <w:numId w:val="1"/>
        </w:numPr>
        <w:spacing w:line="360" w:lineRule="auto"/>
        <w:rPr>
          <w:b/>
          <w:sz w:val="28"/>
          <w:szCs w:val="28"/>
          <w:u w:val="single"/>
        </w:rPr>
      </w:pPr>
      <w:r w:rsidRPr="00CA7B84">
        <w:rPr>
          <w:sz w:val="28"/>
          <w:szCs w:val="28"/>
        </w:rPr>
        <w:t>Das lie</w:t>
      </w:r>
      <w:r w:rsidR="0047465A" w:rsidRPr="00CA7B84">
        <w:rPr>
          <w:sz w:val="28"/>
          <w:szCs w:val="28"/>
        </w:rPr>
        <w:t>gt daran, dass der Montag bei Vollzeit</w:t>
      </w:r>
      <w:r w:rsidRPr="00CA7B84">
        <w:rPr>
          <w:sz w:val="28"/>
          <w:szCs w:val="28"/>
        </w:rPr>
        <w:t xml:space="preserve">lern mit 7:52 Sollarbeitszeit hinterlegt ist. Das Wochensoll von 39:12 lässt sich nicht exakt auf 5 Tage aufteilen, weswegen pro Tag 30 Sekunden Differenz vorliegen, welche wir nun gesammelt haben und für den Montag eingeplant haben. </w:t>
      </w:r>
    </w:p>
    <w:p w14:paraId="72390647" w14:textId="77777777" w:rsidR="00A42EC9" w:rsidRPr="00A42EC9" w:rsidRDefault="00A42EC9" w:rsidP="00A42EC9">
      <w:pPr>
        <w:pStyle w:val="ListParagraph"/>
        <w:spacing w:line="360" w:lineRule="auto"/>
        <w:ind w:left="1440"/>
        <w:rPr>
          <w:b/>
          <w:sz w:val="28"/>
          <w:szCs w:val="28"/>
          <w:u w:val="single"/>
        </w:rPr>
      </w:pPr>
    </w:p>
    <w:p w14:paraId="3099AE2B" w14:textId="77777777" w:rsidR="00A42EC9" w:rsidRPr="00E95315" w:rsidRDefault="00A42EC9" w:rsidP="00A42EC9">
      <w:pPr>
        <w:pStyle w:val="ListParagraph"/>
        <w:numPr>
          <w:ilvl w:val="0"/>
          <w:numId w:val="1"/>
        </w:numPr>
        <w:spacing w:line="360" w:lineRule="auto"/>
        <w:rPr>
          <w:sz w:val="28"/>
          <w:szCs w:val="28"/>
        </w:rPr>
      </w:pPr>
      <w:r w:rsidRPr="00E95315">
        <w:rPr>
          <w:sz w:val="28"/>
          <w:szCs w:val="28"/>
        </w:rPr>
        <w:lastRenderedPageBreak/>
        <w:t xml:space="preserve">Wie verhält es sich mit Pausen? Zieht Bosch zusätzlich 30 Minuten Pause ab, wenn ich meine Pause manuell gebucht habe? </w:t>
      </w:r>
    </w:p>
    <w:p w14:paraId="3CD0C81C" w14:textId="02D54AB7" w:rsidR="00A42EC9" w:rsidRPr="00E95315" w:rsidRDefault="00A42EC9" w:rsidP="00A42EC9">
      <w:pPr>
        <w:pStyle w:val="ListParagraph"/>
        <w:numPr>
          <w:ilvl w:val="1"/>
          <w:numId w:val="1"/>
        </w:numPr>
        <w:spacing w:line="360" w:lineRule="auto"/>
        <w:rPr>
          <w:sz w:val="28"/>
          <w:szCs w:val="28"/>
        </w:rPr>
      </w:pPr>
      <w:r w:rsidRPr="00E95315">
        <w:rPr>
          <w:sz w:val="28"/>
          <w:szCs w:val="28"/>
        </w:rPr>
        <w:t xml:space="preserve">Nein, wenn du deine Pause selbst buchst, zieht Bosch dir nichts zusätzlich ab (vorausgesetzt die manuell gebuchte Pause ist insgesamt mind. 30 Minuten lang). </w:t>
      </w:r>
    </w:p>
    <w:p w14:paraId="28749FC0" w14:textId="77777777" w:rsidR="00CA7B84" w:rsidRPr="00CA7B84" w:rsidRDefault="00CA7B84" w:rsidP="00CA7B84">
      <w:pPr>
        <w:pStyle w:val="ListParagraph"/>
        <w:spacing w:line="360" w:lineRule="auto"/>
        <w:ind w:left="1440"/>
        <w:rPr>
          <w:b/>
          <w:sz w:val="28"/>
          <w:szCs w:val="28"/>
          <w:u w:val="single"/>
        </w:rPr>
      </w:pPr>
    </w:p>
    <w:p w14:paraId="1D214D29" w14:textId="4BA0082D" w:rsidR="00CA7B84" w:rsidRPr="00CA7B84" w:rsidRDefault="00CA7B84" w:rsidP="00CA7B84">
      <w:pPr>
        <w:pStyle w:val="ListParagraph"/>
        <w:numPr>
          <w:ilvl w:val="0"/>
          <w:numId w:val="1"/>
        </w:numPr>
        <w:spacing w:line="360" w:lineRule="auto"/>
        <w:rPr>
          <w:b/>
          <w:sz w:val="28"/>
          <w:szCs w:val="28"/>
          <w:u w:val="single"/>
        </w:rPr>
      </w:pPr>
      <w:r>
        <w:rPr>
          <w:sz w:val="28"/>
          <w:szCs w:val="28"/>
        </w:rPr>
        <w:t>Ich arbeite 6 Stunden pro Tag. Wenn ich jedoch länger arbeite, würde</w:t>
      </w:r>
      <w:r w:rsidR="00A42EC9">
        <w:rPr>
          <w:sz w:val="28"/>
          <w:szCs w:val="28"/>
        </w:rPr>
        <w:t>n</w:t>
      </w:r>
      <w:r>
        <w:rPr>
          <w:sz w:val="28"/>
          <w:szCs w:val="28"/>
        </w:rPr>
        <w:t xml:space="preserve"> mir 30 Minuten Pause abgezogen werden und meine Arbeitszeit würde sich verringern, richtig? </w:t>
      </w:r>
    </w:p>
    <w:p w14:paraId="2199F184" w14:textId="77777777" w:rsidR="00CA7B84" w:rsidRPr="00CA7B84" w:rsidRDefault="00CA7B84" w:rsidP="00CA7B84">
      <w:pPr>
        <w:pStyle w:val="ListParagraph"/>
        <w:numPr>
          <w:ilvl w:val="1"/>
          <w:numId w:val="1"/>
        </w:numPr>
        <w:spacing w:line="360" w:lineRule="auto"/>
        <w:rPr>
          <w:b/>
          <w:sz w:val="28"/>
          <w:szCs w:val="28"/>
          <w:u w:val="single"/>
        </w:rPr>
      </w:pPr>
      <w:r>
        <w:rPr>
          <w:sz w:val="28"/>
          <w:szCs w:val="28"/>
        </w:rPr>
        <w:t xml:space="preserve">Hierfür haben wir die „einschleifende Pause“ eingestellt. Solltest du etwas mehr als 6 Stunden arbeiten, werden dir nicht direkt 30 Minuten abgezogen, jedoch zählt Bosch auch nur 6 Stunden. Erst ab 6:31 Std. zieht Bosch die Pause ab und es würden 6:01 Std. Arbeitszeit gewertet werden. </w:t>
      </w:r>
    </w:p>
    <w:p w14:paraId="29D323B4" w14:textId="77777777" w:rsidR="00CA7B84" w:rsidRPr="00CA7B84" w:rsidRDefault="00CA7B84" w:rsidP="00CA7B84">
      <w:pPr>
        <w:pStyle w:val="ListParagraph"/>
        <w:spacing w:line="360" w:lineRule="auto"/>
        <w:ind w:left="1440"/>
        <w:rPr>
          <w:b/>
          <w:sz w:val="28"/>
          <w:szCs w:val="28"/>
          <w:u w:val="single"/>
        </w:rPr>
      </w:pPr>
    </w:p>
    <w:p w14:paraId="240D868F" w14:textId="77777777" w:rsidR="00601D05" w:rsidRPr="00CA7B84" w:rsidRDefault="00601D05" w:rsidP="00601D05">
      <w:pPr>
        <w:pStyle w:val="ListParagraph"/>
        <w:numPr>
          <w:ilvl w:val="0"/>
          <w:numId w:val="1"/>
        </w:numPr>
        <w:spacing w:line="360" w:lineRule="auto"/>
        <w:rPr>
          <w:b/>
          <w:sz w:val="28"/>
          <w:szCs w:val="28"/>
          <w:u w:val="single"/>
        </w:rPr>
      </w:pPr>
      <w:r w:rsidRPr="00CA7B84">
        <w:rPr>
          <w:sz w:val="28"/>
          <w:szCs w:val="28"/>
        </w:rPr>
        <w:t xml:space="preserve">Ich habe heute Mehrarbeit geleistet, jedoch hat sich mein Saldo zum Feierabend nicht verändert. </w:t>
      </w:r>
    </w:p>
    <w:p w14:paraId="35EFF171" w14:textId="77777777" w:rsidR="00601D05" w:rsidRPr="00CA7B84" w:rsidRDefault="00601D05" w:rsidP="00601D05">
      <w:pPr>
        <w:pStyle w:val="ListParagraph"/>
        <w:numPr>
          <w:ilvl w:val="1"/>
          <w:numId w:val="1"/>
        </w:numPr>
        <w:spacing w:line="360" w:lineRule="auto"/>
        <w:rPr>
          <w:b/>
          <w:sz w:val="28"/>
          <w:szCs w:val="28"/>
          <w:u w:val="single"/>
        </w:rPr>
      </w:pPr>
      <w:r w:rsidRPr="00CA7B84">
        <w:rPr>
          <w:sz w:val="28"/>
          <w:szCs w:val="28"/>
        </w:rPr>
        <w:t xml:space="preserve">Da es rein theoretisch sein könnte, dass du dich vor dem Tagesende nochmal einloggst, zieht Bosch das neue Saldo erst über Nacht, sodass du den neuen Wert erst am nächsten Morgen siehst. </w:t>
      </w:r>
    </w:p>
    <w:p w14:paraId="510E5F8E" w14:textId="77777777" w:rsidR="00CA7B84" w:rsidRPr="00CA7B84" w:rsidRDefault="00CA7B84" w:rsidP="00CA7B84">
      <w:pPr>
        <w:pStyle w:val="ListParagraph"/>
        <w:spacing w:line="360" w:lineRule="auto"/>
        <w:ind w:left="1440"/>
        <w:rPr>
          <w:b/>
          <w:sz w:val="28"/>
          <w:szCs w:val="28"/>
          <w:u w:val="single"/>
        </w:rPr>
      </w:pPr>
    </w:p>
    <w:p w14:paraId="2F74ACD1" w14:textId="77777777" w:rsidR="00601D05" w:rsidRPr="00CA7B84" w:rsidRDefault="00601D05" w:rsidP="00601D05">
      <w:pPr>
        <w:pStyle w:val="ListParagraph"/>
        <w:numPr>
          <w:ilvl w:val="0"/>
          <w:numId w:val="1"/>
        </w:numPr>
        <w:spacing w:line="360" w:lineRule="auto"/>
        <w:rPr>
          <w:b/>
          <w:sz w:val="28"/>
          <w:szCs w:val="28"/>
          <w:u w:val="single"/>
        </w:rPr>
      </w:pPr>
      <w:r w:rsidRPr="00CA7B84">
        <w:rPr>
          <w:sz w:val="28"/>
          <w:szCs w:val="28"/>
        </w:rPr>
        <w:t>Warum wird meine Arbeitszeit um 23 Uhr nicht angerechnet?</w:t>
      </w:r>
    </w:p>
    <w:p w14:paraId="2A16ACC9" w14:textId="50F6C55C" w:rsidR="0028384C" w:rsidRPr="00CA7B84" w:rsidRDefault="00601D05" w:rsidP="0028384C">
      <w:pPr>
        <w:pStyle w:val="ListParagraph"/>
        <w:numPr>
          <w:ilvl w:val="1"/>
          <w:numId w:val="1"/>
        </w:numPr>
        <w:spacing w:line="360" w:lineRule="auto"/>
        <w:rPr>
          <w:b/>
          <w:sz w:val="28"/>
          <w:szCs w:val="28"/>
          <w:u w:val="single"/>
        </w:rPr>
      </w:pPr>
      <w:r w:rsidRPr="00CA7B84">
        <w:rPr>
          <w:sz w:val="28"/>
          <w:szCs w:val="28"/>
        </w:rPr>
        <w:t>Zeiten außerhalb der Rahmenzeit</w:t>
      </w:r>
      <w:r w:rsidR="00825FF5" w:rsidRPr="00CA7B84">
        <w:rPr>
          <w:sz w:val="28"/>
          <w:szCs w:val="28"/>
        </w:rPr>
        <w:t xml:space="preserve"> (6-21 Uhr)</w:t>
      </w:r>
      <w:r w:rsidRPr="00CA7B84">
        <w:rPr>
          <w:sz w:val="28"/>
          <w:szCs w:val="28"/>
        </w:rPr>
        <w:t xml:space="preserve"> und am Wochenende</w:t>
      </w:r>
      <w:r w:rsidR="0047465A" w:rsidRPr="00CA7B84">
        <w:rPr>
          <w:sz w:val="28"/>
          <w:szCs w:val="28"/>
        </w:rPr>
        <w:t xml:space="preserve"> </w:t>
      </w:r>
      <w:r w:rsidRPr="00CA7B84">
        <w:rPr>
          <w:sz w:val="28"/>
          <w:szCs w:val="28"/>
        </w:rPr>
        <w:t>werden dem Saldo nicht gutgeschrieben (Regelung in der BV Arbeitszeit)</w:t>
      </w:r>
      <w:r w:rsidR="0047465A" w:rsidRPr="00CA7B84">
        <w:rPr>
          <w:sz w:val="28"/>
          <w:szCs w:val="28"/>
        </w:rPr>
        <w:t xml:space="preserve">, es sei denn hierfür wurden Überstunden von der vorgesetzten Person angeordnet bzw. rechtzeitig beantragt. </w:t>
      </w:r>
    </w:p>
    <w:p w14:paraId="42EF7336" w14:textId="77777777" w:rsidR="00CA7B84" w:rsidRPr="00CA7B84" w:rsidRDefault="00CA7B84" w:rsidP="00CA7B84">
      <w:pPr>
        <w:pStyle w:val="ListParagraph"/>
        <w:spacing w:line="360" w:lineRule="auto"/>
        <w:ind w:left="1440"/>
        <w:rPr>
          <w:b/>
          <w:sz w:val="28"/>
          <w:szCs w:val="28"/>
          <w:u w:val="single"/>
        </w:rPr>
      </w:pPr>
    </w:p>
    <w:p w14:paraId="7723B070" w14:textId="77777777" w:rsidR="0028384C" w:rsidRPr="00CA7B84" w:rsidRDefault="00601D05" w:rsidP="0028384C">
      <w:pPr>
        <w:pStyle w:val="ListParagraph"/>
        <w:numPr>
          <w:ilvl w:val="0"/>
          <w:numId w:val="1"/>
        </w:numPr>
        <w:spacing w:line="360" w:lineRule="auto"/>
        <w:rPr>
          <w:b/>
          <w:sz w:val="28"/>
          <w:szCs w:val="28"/>
          <w:u w:val="single"/>
        </w:rPr>
      </w:pPr>
      <w:r w:rsidRPr="00CA7B84">
        <w:rPr>
          <w:rFonts w:ascii="Calibri" w:hAnsi="Calibri" w:cs="Calibri"/>
          <w:sz w:val="28"/>
          <w:szCs w:val="28"/>
        </w:rPr>
        <w:t xml:space="preserve">Ich </w:t>
      </w:r>
      <w:r w:rsidR="00825FF5" w:rsidRPr="00CA7B84">
        <w:rPr>
          <w:rFonts w:ascii="Calibri" w:hAnsi="Calibri" w:cs="Calibri"/>
          <w:sz w:val="28"/>
          <w:szCs w:val="28"/>
        </w:rPr>
        <w:t>arbeite</w:t>
      </w:r>
      <w:r w:rsidRPr="00CA7B84">
        <w:rPr>
          <w:rFonts w:ascii="Calibri" w:hAnsi="Calibri" w:cs="Calibri"/>
          <w:sz w:val="28"/>
          <w:szCs w:val="28"/>
        </w:rPr>
        <w:t xml:space="preserve"> jeden Tag ganz genau von 9</w:t>
      </w:r>
      <w:r w:rsidR="0028384C" w:rsidRPr="00CA7B84">
        <w:rPr>
          <w:rFonts w:ascii="Calibri" w:hAnsi="Calibri" w:cs="Calibri"/>
          <w:sz w:val="28"/>
          <w:szCs w:val="28"/>
        </w:rPr>
        <w:t>:00 Uhr bis 17:20 Uhr. Es wäre</w:t>
      </w:r>
      <w:r w:rsidRPr="00CA7B84">
        <w:rPr>
          <w:rFonts w:ascii="Calibri" w:hAnsi="Calibri" w:cs="Calibri"/>
          <w:sz w:val="28"/>
          <w:szCs w:val="28"/>
        </w:rPr>
        <w:t xml:space="preserve"> praktisch, wenn ich mir die Ein</w:t>
      </w:r>
      <w:r w:rsidR="0028384C" w:rsidRPr="00CA7B84">
        <w:rPr>
          <w:rFonts w:ascii="Calibri" w:hAnsi="Calibri" w:cs="Calibri"/>
          <w:sz w:val="28"/>
          <w:szCs w:val="28"/>
        </w:rPr>
        <w:t>- und Ausstempel-</w:t>
      </w:r>
      <w:r w:rsidRPr="00CA7B84">
        <w:rPr>
          <w:rFonts w:ascii="Calibri" w:hAnsi="Calibri" w:cs="Calibri"/>
          <w:sz w:val="28"/>
          <w:szCs w:val="28"/>
        </w:rPr>
        <w:t>Vorgänge sparen könnte und das System das einfach standardisiert</w:t>
      </w:r>
      <w:r w:rsidR="00825FF5" w:rsidRPr="00CA7B84">
        <w:rPr>
          <w:rFonts w:ascii="Calibri" w:hAnsi="Calibri" w:cs="Calibri"/>
          <w:sz w:val="28"/>
          <w:szCs w:val="28"/>
        </w:rPr>
        <w:t xml:space="preserve"> für jeden Tag machen könnte, sodass</w:t>
      </w:r>
      <w:r w:rsidRPr="00CA7B84">
        <w:rPr>
          <w:rFonts w:ascii="Calibri" w:hAnsi="Calibri" w:cs="Calibri"/>
          <w:sz w:val="28"/>
          <w:szCs w:val="28"/>
        </w:rPr>
        <w:t xml:space="preserve"> ich nur die ungewöhnlichen Tage mit einer anderen Arbeitszeit eintragen müsste</w:t>
      </w:r>
      <w:r w:rsidR="0028384C" w:rsidRPr="00CA7B84">
        <w:rPr>
          <w:rFonts w:ascii="Calibri" w:hAnsi="Calibri" w:cs="Calibri"/>
          <w:sz w:val="28"/>
          <w:szCs w:val="28"/>
        </w:rPr>
        <w:t>. Ist das möglich?</w:t>
      </w:r>
      <w:r w:rsidRPr="00CA7B84">
        <w:rPr>
          <w:rFonts w:ascii="Calibri" w:hAnsi="Calibri" w:cs="Calibri"/>
          <w:sz w:val="28"/>
          <w:szCs w:val="28"/>
        </w:rPr>
        <w:t xml:space="preserve"> </w:t>
      </w:r>
    </w:p>
    <w:p w14:paraId="2F34A004" w14:textId="1ED678C6" w:rsidR="0028384C" w:rsidRPr="00CA7B84" w:rsidRDefault="00601D05" w:rsidP="00601D05">
      <w:pPr>
        <w:pStyle w:val="ListParagraph"/>
        <w:numPr>
          <w:ilvl w:val="1"/>
          <w:numId w:val="1"/>
        </w:numPr>
        <w:spacing w:line="360" w:lineRule="auto"/>
        <w:rPr>
          <w:b/>
          <w:sz w:val="28"/>
          <w:szCs w:val="28"/>
          <w:u w:val="single"/>
        </w:rPr>
      </w:pPr>
      <w:r w:rsidRPr="00CA7B84">
        <w:rPr>
          <w:rFonts w:ascii="Calibri" w:hAnsi="Calibri" w:cs="Calibri"/>
          <w:sz w:val="28"/>
          <w:szCs w:val="28"/>
        </w:rPr>
        <w:t xml:space="preserve">Nein, du musst dich selbst täglich ein- und ausloggen. </w:t>
      </w:r>
      <w:r w:rsidR="00880EB1">
        <w:rPr>
          <w:rFonts w:ascii="Calibri" w:hAnsi="Calibri" w:cs="Calibri"/>
          <w:sz w:val="28"/>
          <w:szCs w:val="28"/>
        </w:rPr>
        <w:t>Korrekturbuchungen bleiben die Ausnahme</w:t>
      </w:r>
      <w:r w:rsidR="0028384C" w:rsidRPr="00CA7B84">
        <w:rPr>
          <w:rFonts w:ascii="Calibri" w:hAnsi="Calibri" w:cs="Calibri"/>
          <w:sz w:val="28"/>
          <w:szCs w:val="28"/>
        </w:rPr>
        <w:t xml:space="preserve">. </w:t>
      </w:r>
    </w:p>
    <w:p w14:paraId="10EB7F84" w14:textId="77777777" w:rsidR="00CA7B84" w:rsidRDefault="00CA7B84" w:rsidP="00CA7B84">
      <w:pPr>
        <w:pStyle w:val="ListParagraph"/>
        <w:spacing w:line="360" w:lineRule="auto"/>
        <w:ind w:left="1440"/>
        <w:rPr>
          <w:b/>
          <w:sz w:val="28"/>
          <w:szCs w:val="28"/>
          <w:u w:val="single"/>
        </w:rPr>
      </w:pPr>
    </w:p>
    <w:p w14:paraId="244B8418" w14:textId="3F92BC73" w:rsidR="00F708D0" w:rsidRPr="00E95315" w:rsidRDefault="00F708D0" w:rsidP="000D010A">
      <w:pPr>
        <w:numPr>
          <w:ilvl w:val="0"/>
          <w:numId w:val="4"/>
        </w:numPr>
        <w:spacing w:after="0" w:line="360" w:lineRule="auto"/>
        <w:rPr>
          <w:sz w:val="28"/>
          <w:szCs w:val="28"/>
          <w:lang w:val="en-GB"/>
        </w:rPr>
      </w:pPr>
      <w:r w:rsidRPr="00E95315">
        <w:rPr>
          <w:sz w:val="28"/>
          <w:szCs w:val="28"/>
        </w:rPr>
        <w:t xml:space="preserve">Wie ist die Arbeitszeit von privater Arbeit (bspw. der Arbeit an meiner Dissertation) zu trennen? </w:t>
      </w:r>
      <w:r w:rsidR="00880EB1" w:rsidRPr="00E95315">
        <w:rPr>
          <w:sz w:val="28"/>
          <w:szCs w:val="28"/>
          <w:lang w:val="en-GB"/>
        </w:rPr>
        <w:t xml:space="preserve">Was </w:t>
      </w:r>
      <w:proofErr w:type="spellStart"/>
      <w:proofErr w:type="gramStart"/>
      <w:r w:rsidR="00880EB1" w:rsidRPr="00E95315">
        <w:rPr>
          <w:sz w:val="28"/>
          <w:szCs w:val="28"/>
          <w:lang w:val="en-GB"/>
        </w:rPr>
        <w:t>ist</w:t>
      </w:r>
      <w:proofErr w:type="spellEnd"/>
      <w:proofErr w:type="gramEnd"/>
      <w:r w:rsidR="00880EB1" w:rsidRPr="00E95315">
        <w:rPr>
          <w:sz w:val="28"/>
          <w:szCs w:val="28"/>
          <w:lang w:val="en-GB"/>
        </w:rPr>
        <w:t xml:space="preserve"> </w:t>
      </w:r>
      <w:proofErr w:type="spellStart"/>
      <w:r w:rsidR="00880EB1" w:rsidRPr="00E95315">
        <w:rPr>
          <w:sz w:val="28"/>
          <w:szCs w:val="28"/>
          <w:lang w:val="en-GB"/>
        </w:rPr>
        <w:t>Arbeitszeit</w:t>
      </w:r>
      <w:proofErr w:type="spellEnd"/>
      <w:r w:rsidRPr="00E95315">
        <w:rPr>
          <w:sz w:val="28"/>
          <w:szCs w:val="28"/>
          <w:lang w:val="en-GB"/>
        </w:rPr>
        <w:t>?</w:t>
      </w:r>
    </w:p>
    <w:p w14:paraId="34EE3F2B" w14:textId="61CA9687" w:rsidR="00F708D0" w:rsidRPr="00E95315" w:rsidRDefault="00F708D0" w:rsidP="00F708D0">
      <w:pPr>
        <w:numPr>
          <w:ilvl w:val="1"/>
          <w:numId w:val="4"/>
        </w:numPr>
        <w:spacing w:after="0" w:line="360" w:lineRule="auto"/>
        <w:rPr>
          <w:sz w:val="28"/>
          <w:szCs w:val="28"/>
        </w:rPr>
      </w:pPr>
      <w:r w:rsidRPr="00E95315">
        <w:rPr>
          <w:sz w:val="28"/>
          <w:szCs w:val="28"/>
        </w:rPr>
        <w:t>Es sollte helfen, dies mit dem/der direkten Vorgesetzten zu besprechen und auch den Arbeitsvertrag, d. h. die jeweilige mit dem ZMT vereinbarte Arbeitszeit, zu berücksichtigen. Wenn man zum Beispiel einen Vertrag über 66,67 % hat, so hat man ein wöchentliches Soll von 26:08 Stunden. Der Vorteil des Zeiterfassungssystems besteht darin, dass deutlicher sichtbar wird, wie viel Zeit ihr für die Arbeit am ZMT aufwendet. Ihr könnt diese Zeit nutzen bzw. Zeitausgleich nehmen, um euch auf ein persönliches Projekt zu konzentrieren, z. B. die Doktorarbeit.</w:t>
      </w:r>
    </w:p>
    <w:p w14:paraId="5DFCDBA3" w14:textId="77777777" w:rsidR="00891C3C" w:rsidRPr="00E95315" w:rsidRDefault="00891C3C" w:rsidP="00891C3C">
      <w:pPr>
        <w:spacing w:line="360" w:lineRule="auto"/>
        <w:rPr>
          <w:sz w:val="28"/>
          <w:szCs w:val="28"/>
        </w:rPr>
      </w:pPr>
    </w:p>
    <w:p w14:paraId="4A28B499" w14:textId="77777777" w:rsidR="008A0FA2" w:rsidRPr="00E95315" w:rsidRDefault="00891C3C" w:rsidP="008A0FA2">
      <w:pPr>
        <w:numPr>
          <w:ilvl w:val="0"/>
          <w:numId w:val="4"/>
        </w:numPr>
        <w:spacing w:line="360" w:lineRule="auto"/>
        <w:rPr>
          <w:sz w:val="28"/>
          <w:szCs w:val="28"/>
        </w:rPr>
      </w:pPr>
      <w:r w:rsidRPr="00E95315">
        <w:rPr>
          <w:sz w:val="28"/>
          <w:szCs w:val="28"/>
        </w:rPr>
        <w:t>Wie sollen Seminare an der Uni gebucht werden (als Dozent/ Prof.)?</w:t>
      </w:r>
    </w:p>
    <w:p w14:paraId="24F5F159" w14:textId="16A51F49" w:rsidR="00891C3C" w:rsidRPr="00E95315" w:rsidRDefault="00891C3C" w:rsidP="008A0FA2">
      <w:pPr>
        <w:numPr>
          <w:ilvl w:val="1"/>
          <w:numId w:val="4"/>
        </w:numPr>
        <w:spacing w:line="360" w:lineRule="auto"/>
        <w:rPr>
          <w:sz w:val="28"/>
          <w:szCs w:val="28"/>
        </w:rPr>
      </w:pPr>
      <w:r w:rsidRPr="00E95315">
        <w:rPr>
          <w:sz w:val="28"/>
          <w:szCs w:val="28"/>
        </w:rPr>
        <w:t xml:space="preserve">Wenn das Seminar Bestandteil des Vertrags </w:t>
      </w:r>
      <w:r w:rsidR="00880EB1" w:rsidRPr="00E95315">
        <w:rPr>
          <w:sz w:val="28"/>
          <w:szCs w:val="28"/>
        </w:rPr>
        <w:t xml:space="preserve">ist </w:t>
      </w:r>
      <w:r w:rsidRPr="00E95315">
        <w:rPr>
          <w:sz w:val="28"/>
          <w:szCs w:val="28"/>
        </w:rPr>
        <w:t>bzw. in Zusammenhang mit</w:t>
      </w:r>
      <w:r w:rsidR="00880EB1" w:rsidRPr="00E95315">
        <w:rPr>
          <w:sz w:val="28"/>
          <w:szCs w:val="28"/>
        </w:rPr>
        <w:t xml:space="preserve"> der Tätigkeit am ZMT steht, ist es</w:t>
      </w:r>
      <w:r w:rsidRPr="00E95315">
        <w:rPr>
          <w:sz w:val="28"/>
          <w:szCs w:val="28"/>
        </w:rPr>
        <w:t xml:space="preserve"> als normale Arbeitszeit</w:t>
      </w:r>
      <w:r w:rsidR="00880EB1" w:rsidRPr="00E95315">
        <w:rPr>
          <w:sz w:val="28"/>
          <w:szCs w:val="28"/>
        </w:rPr>
        <w:t xml:space="preserve"> zu</w:t>
      </w:r>
      <w:r w:rsidRPr="00E95315">
        <w:rPr>
          <w:sz w:val="28"/>
          <w:szCs w:val="28"/>
        </w:rPr>
        <w:t xml:space="preserve"> buchen. </w:t>
      </w:r>
    </w:p>
    <w:p w14:paraId="0D5360CD" w14:textId="77777777" w:rsidR="00891C3C" w:rsidRPr="00E95315" w:rsidRDefault="00891C3C" w:rsidP="00891C3C">
      <w:pPr>
        <w:spacing w:line="360" w:lineRule="auto"/>
        <w:ind w:left="1440"/>
        <w:rPr>
          <w:sz w:val="28"/>
          <w:szCs w:val="28"/>
        </w:rPr>
      </w:pPr>
    </w:p>
    <w:p w14:paraId="52B5564A" w14:textId="77777777" w:rsidR="00891C3C" w:rsidRPr="00E95315" w:rsidRDefault="00891C3C" w:rsidP="00891C3C">
      <w:pPr>
        <w:numPr>
          <w:ilvl w:val="0"/>
          <w:numId w:val="4"/>
        </w:numPr>
        <w:spacing w:line="360" w:lineRule="auto"/>
        <w:rPr>
          <w:sz w:val="28"/>
          <w:szCs w:val="28"/>
        </w:rPr>
      </w:pPr>
      <w:r w:rsidRPr="00E95315">
        <w:rPr>
          <w:sz w:val="28"/>
          <w:szCs w:val="28"/>
        </w:rPr>
        <w:lastRenderedPageBreak/>
        <w:t>Wie soll mit Dienstreisen umgegangen werden?</w:t>
      </w:r>
    </w:p>
    <w:p w14:paraId="11BC291B" w14:textId="77777777" w:rsidR="00891C3C" w:rsidRPr="00E95315" w:rsidRDefault="00891C3C" w:rsidP="00891C3C">
      <w:pPr>
        <w:numPr>
          <w:ilvl w:val="1"/>
          <w:numId w:val="4"/>
        </w:numPr>
        <w:spacing w:line="360" w:lineRule="auto"/>
        <w:rPr>
          <w:sz w:val="28"/>
          <w:szCs w:val="28"/>
        </w:rPr>
      </w:pPr>
      <w:r w:rsidRPr="00E95315">
        <w:rPr>
          <w:sz w:val="28"/>
          <w:szCs w:val="28"/>
        </w:rPr>
        <w:t xml:space="preserve">Das Thema Dienstreise befindet sich aktuell noch in der Testphase. </w:t>
      </w:r>
    </w:p>
    <w:p w14:paraId="7A81AA93" w14:textId="48FD5C40" w:rsidR="00891C3C" w:rsidRPr="00E95315" w:rsidRDefault="00891C3C" w:rsidP="00891C3C">
      <w:pPr>
        <w:numPr>
          <w:ilvl w:val="1"/>
          <w:numId w:val="4"/>
        </w:numPr>
        <w:spacing w:line="360" w:lineRule="auto"/>
        <w:rPr>
          <w:sz w:val="28"/>
          <w:szCs w:val="28"/>
        </w:rPr>
      </w:pPr>
      <w:r w:rsidRPr="00E95315">
        <w:rPr>
          <w:sz w:val="28"/>
          <w:szCs w:val="28"/>
        </w:rPr>
        <w:t xml:space="preserve">Der Dienstreise-Button ersetzt </w:t>
      </w:r>
      <w:r w:rsidRPr="00E95315">
        <w:rPr>
          <w:b/>
          <w:sz w:val="28"/>
          <w:szCs w:val="28"/>
          <w:u w:val="single"/>
        </w:rPr>
        <w:t>nicht</w:t>
      </w:r>
      <w:r w:rsidRPr="00E95315">
        <w:rPr>
          <w:sz w:val="28"/>
          <w:szCs w:val="28"/>
        </w:rPr>
        <w:t xml:space="preserve"> </w:t>
      </w:r>
      <w:r w:rsidR="00880EB1" w:rsidRPr="00E95315">
        <w:rPr>
          <w:sz w:val="28"/>
          <w:szCs w:val="28"/>
        </w:rPr>
        <w:t>den Dienstreise</w:t>
      </w:r>
      <w:r w:rsidRPr="00E95315">
        <w:rPr>
          <w:sz w:val="28"/>
          <w:szCs w:val="28"/>
        </w:rPr>
        <w:t xml:space="preserve">prozess. </w:t>
      </w:r>
    </w:p>
    <w:p w14:paraId="5B79CB54" w14:textId="77777777" w:rsidR="00891C3C" w:rsidRPr="00E95315" w:rsidRDefault="00891C3C" w:rsidP="00891C3C">
      <w:pPr>
        <w:numPr>
          <w:ilvl w:val="1"/>
          <w:numId w:val="4"/>
        </w:numPr>
        <w:spacing w:line="360" w:lineRule="auto"/>
        <w:rPr>
          <w:sz w:val="28"/>
          <w:szCs w:val="28"/>
        </w:rPr>
      </w:pPr>
      <w:r w:rsidRPr="00E95315">
        <w:rPr>
          <w:sz w:val="28"/>
          <w:szCs w:val="28"/>
        </w:rPr>
        <w:t xml:space="preserve">Es ist kein Muss eine Dienstreise in Bosch zu markieren. </w:t>
      </w:r>
    </w:p>
    <w:p w14:paraId="6A7A2E27" w14:textId="49185308" w:rsidR="00891C3C" w:rsidRPr="00E95315" w:rsidRDefault="00891C3C" w:rsidP="00891C3C">
      <w:pPr>
        <w:numPr>
          <w:ilvl w:val="1"/>
          <w:numId w:val="4"/>
        </w:numPr>
        <w:spacing w:line="360" w:lineRule="auto"/>
        <w:rPr>
          <w:sz w:val="28"/>
          <w:szCs w:val="28"/>
        </w:rPr>
      </w:pPr>
      <w:r w:rsidRPr="00E95315">
        <w:rPr>
          <w:sz w:val="28"/>
          <w:szCs w:val="28"/>
        </w:rPr>
        <w:t>Der Dienstreise-Workflow ist nur in dem Fall zu nutzen, wenn man während einer Dienstreise keine Arbei</w:t>
      </w:r>
      <w:r w:rsidR="00880EB1" w:rsidRPr="00E95315">
        <w:rPr>
          <w:sz w:val="28"/>
          <w:szCs w:val="28"/>
        </w:rPr>
        <w:t>tszeiten buchen kann</w:t>
      </w:r>
      <w:r w:rsidRPr="00E95315">
        <w:rPr>
          <w:sz w:val="28"/>
          <w:szCs w:val="28"/>
        </w:rPr>
        <w:t xml:space="preserve">. Es ist vollkommen in Ordnung die Zeiten ohne die Markierung einer Dienstreise zu buchen. </w:t>
      </w:r>
    </w:p>
    <w:p w14:paraId="6C4989CC" w14:textId="2958A4B0" w:rsidR="00891C3C" w:rsidRPr="00E95315" w:rsidRDefault="00891C3C" w:rsidP="00891C3C">
      <w:pPr>
        <w:numPr>
          <w:ilvl w:val="1"/>
          <w:numId w:val="4"/>
        </w:numPr>
        <w:spacing w:line="360" w:lineRule="auto"/>
        <w:rPr>
          <w:sz w:val="28"/>
          <w:szCs w:val="28"/>
        </w:rPr>
      </w:pPr>
      <w:r w:rsidRPr="00E95315">
        <w:rPr>
          <w:sz w:val="28"/>
          <w:szCs w:val="28"/>
        </w:rPr>
        <w:t xml:space="preserve">Der DR-Workflow läuft ähnlich wie das Beantragen von Urlaub. Jedoch ist hier das Ausfüllen des Kommentars Pflicht (bspw. kann man hier das Ziel der Dienstreise notieren) und der/die Vorgesetzte muss die Dienstreise in Bosch bestätigen. </w:t>
      </w:r>
    </w:p>
    <w:p w14:paraId="5CBFD5CB" w14:textId="77777777" w:rsidR="00891C3C" w:rsidRPr="0064396F" w:rsidRDefault="00891C3C" w:rsidP="00CA7B84">
      <w:pPr>
        <w:pStyle w:val="ListParagraph"/>
        <w:spacing w:line="360" w:lineRule="auto"/>
        <w:ind w:left="1440"/>
        <w:rPr>
          <w:b/>
          <w:sz w:val="28"/>
          <w:szCs w:val="28"/>
          <w:u w:val="single"/>
        </w:rPr>
      </w:pPr>
    </w:p>
    <w:p w14:paraId="35879810" w14:textId="77777777" w:rsidR="00825FF5" w:rsidRPr="00CA7B84" w:rsidRDefault="00601D05" w:rsidP="00601D05">
      <w:pPr>
        <w:pStyle w:val="ListParagraph"/>
        <w:numPr>
          <w:ilvl w:val="0"/>
          <w:numId w:val="1"/>
        </w:numPr>
        <w:spacing w:line="360" w:lineRule="auto"/>
        <w:rPr>
          <w:b/>
          <w:sz w:val="28"/>
          <w:szCs w:val="28"/>
          <w:u w:val="single"/>
        </w:rPr>
      </w:pPr>
      <w:r w:rsidRPr="00CA7B84">
        <w:rPr>
          <w:rFonts w:ascii="Calibri" w:hAnsi="Calibri" w:cs="Calibri"/>
          <w:sz w:val="28"/>
          <w:szCs w:val="28"/>
        </w:rPr>
        <w:t>Gibt es eine Mindestanwesenheit pro Tag, ohne dass</w:t>
      </w:r>
      <w:r w:rsidR="00825FF5" w:rsidRPr="00CA7B84">
        <w:rPr>
          <w:rFonts w:ascii="Calibri" w:hAnsi="Calibri" w:cs="Calibri"/>
          <w:sz w:val="28"/>
          <w:szCs w:val="28"/>
        </w:rPr>
        <w:t xml:space="preserve"> man Urlaub beantragen muss?</w:t>
      </w:r>
    </w:p>
    <w:p w14:paraId="2DE15EA0" w14:textId="77777777" w:rsidR="00601D05" w:rsidRPr="00CA7B84" w:rsidRDefault="0028384C" w:rsidP="00825FF5">
      <w:pPr>
        <w:pStyle w:val="ListParagraph"/>
        <w:numPr>
          <w:ilvl w:val="1"/>
          <w:numId w:val="1"/>
        </w:numPr>
        <w:spacing w:line="360" w:lineRule="auto"/>
        <w:rPr>
          <w:b/>
          <w:sz w:val="28"/>
          <w:szCs w:val="28"/>
          <w:u w:val="single"/>
        </w:rPr>
      </w:pPr>
      <w:r w:rsidRPr="00CA7B84">
        <w:rPr>
          <w:rFonts w:ascii="Calibri" w:hAnsi="Calibri" w:cs="Calibri"/>
          <w:sz w:val="28"/>
          <w:szCs w:val="28"/>
        </w:rPr>
        <w:t xml:space="preserve">Ja, 1 Minute. </w:t>
      </w:r>
    </w:p>
    <w:p w14:paraId="39F7FE89" w14:textId="77777777" w:rsidR="00CA7B84" w:rsidRPr="00CA7B84" w:rsidRDefault="00CA7B84" w:rsidP="00CA7B84">
      <w:pPr>
        <w:pStyle w:val="ListParagraph"/>
        <w:spacing w:line="360" w:lineRule="auto"/>
        <w:ind w:left="1440"/>
        <w:rPr>
          <w:b/>
          <w:sz w:val="28"/>
          <w:szCs w:val="28"/>
          <w:u w:val="single"/>
        </w:rPr>
      </w:pPr>
    </w:p>
    <w:p w14:paraId="79ECA283" w14:textId="77777777" w:rsidR="00825FF5" w:rsidRPr="00CA7B84" w:rsidRDefault="00825FF5" w:rsidP="00825FF5">
      <w:pPr>
        <w:pStyle w:val="ListParagraph"/>
        <w:numPr>
          <w:ilvl w:val="0"/>
          <w:numId w:val="1"/>
        </w:numPr>
        <w:spacing w:line="360" w:lineRule="auto"/>
        <w:rPr>
          <w:b/>
          <w:sz w:val="28"/>
          <w:szCs w:val="28"/>
          <w:u w:val="single"/>
        </w:rPr>
      </w:pPr>
      <w:r w:rsidRPr="00CA7B84">
        <w:rPr>
          <w:rFonts w:ascii="Calibri" w:hAnsi="Calibri" w:cs="Calibri"/>
          <w:sz w:val="28"/>
          <w:szCs w:val="28"/>
        </w:rPr>
        <w:t>Kann man alle Zeiten einloggen oder lediglich Zeiten innerhalb der Kernarbeitszeit?</w:t>
      </w:r>
    </w:p>
    <w:p w14:paraId="06236624" w14:textId="77777777" w:rsidR="00825FF5" w:rsidRPr="00CA7B84" w:rsidRDefault="00825FF5" w:rsidP="00601D05">
      <w:pPr>
        <w:pStyle w:val="ListParagraph"/>
        <w:numPr>
          <w:ilvl w:val="1"/>
          <w:numId w:val="1"/>
        </w:numPr>
        <w:spacing w:line="360" w:lineRule="auto"/>
        <w:rPr>
          <w:b/>
          <w:sz w:val="28"/>
          <w:szCs w:val="28"/>
          <w:u w:val="single"/>
        </w:rPr>
      </w:pPr>
      <w:r w:rsidRPr="00CA7B84">
        <w:rPr>
          <w:rFonts w:ascii="Calibri" w:hAnsi="Calibri" w:cs="Calibri"/>
          <w:sz w:val="28"/>
          <w:szCs w:val="28"/>
        </w:rPr>
        <w:t>Eine Kernarbeitszeit gibt es nicht. Zeiten außerhalb der Rahmenarbeitszeit (6-21 Uhr) zählt Bosch im Saldo nicht.</w:t>
      </w:r>
    </w:p>
    <w:p w14:paraId="171231F2" w14:textId="77777777" w:rsidR="00CA7B84" w:rsidRPr="00CA7B84" w:rsidRDefault="00CA7B84" w:rsidP="00CA7B84">
      <w:pPr>
        <w:pStyle w:val="ListParagraph"/>
        <w:spacing w:line="360" w:lineRule="auto"/>
        <w:ind w:left="1440"/>
        <w:rPr>
          <w:b/>
          <w:sz w:val="28"/>
          <w:szCs w:val="28"/>
          <w:u w:val="single"/>
        </w:rPr>
      </w:pPr>
    </w:p>
    <w:p w14:paraId="3012D39A" w14:textId="77777777" w:rsidR="00601D05" w:rsidRPr="00CA7B84" w:rsidRDefault="00601D05" w:rsidP="00825FF5">
      <w:pPr>
        <w:pStyle w:val="ListParagraph"/>
        <w:numPr>
          <w:ilvl w:val="0"/>
          <w:numId w:val="1"/>
        </w:numPr>
        <w:spacing w:line="360" w:lineRule="auto"/>
        <w:rPr>
          <w:b/>
          <w:sz w:val="28"/>
          <w:szCs w:val="28"/>
          <w:u w:val="single"/>
        </w:rPr>
      </w:pPr>
      <w:r w:rsidRPr="00CA7B84">
        <w:rPr>
          <w:rFonts w:ascii="Calibri" w:hAnsi="Calibri" w:cs="Calibri"/>
          <w:sz w:val="28"/>
          <w:szCs w:val="28"/>
        </w:rPr>
        <w:t xml:space="preserve">Kann man </w:t>
      </w:r>
      <w:r w:rsidR="00825FF5" w:rsidRPr="00CA7B84">
        <w:rPr>
          <w:rFonts w:ascii="Calibri" w:hAnsi="Calibri" w:cs="Calibri"/>
          <w:sz w:val="28"/>
          <w:szCs w:val="28"/>
        </w:rPr>
        <w:t xml:space="preserve">sich </w:t>
      </w:r>
      <w:r w:rsidRPr="00CA7B84">
        <w:rPr>
          <w:rFonts w:ascii="Calibri" w:hAnsi="Calibri" w:cs="Calibri"/>
          <w:sz w:val="28"/>
          <w:szCs w:val="28"/>
        </w:rPr>
        <w:t xml:space="preserve">nachträglich (einen </w:t>
      </w:r>
      <w:r w:rsidR="00825FF5" w:rsidRPr="00CA7B84">
        <w:rPr>
          <w:rFonts w:ascii="Calibri" w:hAnsi="Calibri" w:cs="Calibri"/>
          <w:sz w:val="28"/>
          <w:szCs w:val="28"/>
        </w:rPr>
        <w:t xml:space="preserve">oder mehrere </w:t>
      </w:r>
      <w:r w:rsidRPr="00CA7B84">
        <w:rPr>
          <w:rFonts w:ascii="Calibri" w:hAnsi="Calibri" w:cs="Calibri"/>
          <w:sz w:val="28"/>
          <w:szCs w:val="28"/>
        </w:rPr>
        <w:t>Tag</w:t>
      </w:r>
      <w:r w:rsidR="00825FF5" w:rsidRPr="00CA7B84">
        <w:rPr>
          <w:rFonts w:ascii="Calibri" w:hAnsi="Calibri" w:cs="Calibri"/>
          <w:sz w:val="28"/>
          <w:szCs w:val="28"/>
        </w:rPr>
        <w:t>e später</w:t>
      </w:r>
      <w:r w:rsidRPr="00CA7B84">
        <w:rPr>
          <w:rFonts w:ascii="Calibri" w:hAnsi="Calibri" w:cs="Calibri"/>
          <w:sz w:val="28"/>
          <w:szCs w:val="28"/>
        </w:rPr>
        <w:t>) einloggen, wenn man beispielsweise einen Tag im Fe</w:t>
      </w:r>
      <w:r w:rsidR="00825FF5" w:rsidRPr="00CA7B84">
        <w:rPr>
          <w:rFonts w:ascii="Calibri" w:hAnsi="Calibri" w:cs="Calibri"/>
          <w:sz w:val="28"/>
          <w:szCs w:val="28"/>
        </w:rPr>
        <w:t xml:space="preserve">ld ist ohne Internetzugang? </w:t>
      </w:r>
    </w:p>
    <w:p w14:paraId="5D4C87BF" w14:textId="77777777" w:rsidR="00825FF5" w:rsidRPr="00CA7B84" w:rsidRDefault="00825FF5" w:rsidP="00825FF5">
      <w:pPr>
        <w:pStyle w:val="ListParagraph"/>
        <w:numPr>
          <w:ilvl w:val="1"/>
          <w:numId w:val="1"/>
        </w:numPr>
        <w:spacing w:line="360" w:lineRule="auto"/>
        <w:rPr>
          <w:b/>
          <w:sz w:val="28"/>
          <w:szCs w:val="28"/>
          <w:u w:val="single"/>
        </w:rPr>
      </w:pPr>
      <w:r w:rsidRPr="00CA7B84">
        <w:rPr>
          <w:rFonts w:ascii="Calibri" w:hAnsi="Calibri" w:cs="Calibri"/>
          <w:sz w:val="28"/>
          <w:szCs w:val="28"/>
        </w:rPr>
        <w:t xml:space="preserve">Ja, das ist durch eine Korrekturbuchung möglich. Im Falle von bspw. Feldarbeit ohne Internetzugang wäre die Empfehlung, die </w:t>
      </w:r>
      <w:r w:rsidRPr="00CA7B84">
        <w:rPr>
          <w:rFonts w:ascii="Calibri" w:hAnsi="Calibri" w:cs="Calibri"/>
          <w:sz w:val="28"/>
          <w:szCs w:val="28"/>
        </w:rPr>
        <w:lastRenderedPageBreak/>
        <w:t xml:space="preserve">Arbeitszeiten zu notieren und dann später Korrekturbuchungen durchzuführen. </w:t>
      </w:r>
    </w:p>
    <w:p w14:paraId="5C008B31" w14:textId="77777777" w:rsidR="00CA7B84" w:rsidRPr="00CA7B84" w:rsidRDefault="00CA7B84" w:rsidP="00CA7B84">
      <w:pPr>
        <w:pStyle w:val="ListParagraph"/>
        <w:spacing w:line="360" w:lineRule="auto"/>
        <w:ind w:left="1440"/>
        <w:rPr>
          <w:b/>
          <w:sz w:val="28"/>
          <w:szCs w:val="28"/>
          <w:u w:val="single"/>
        </w:rPr>
      </w:pPr>
    </w:p>
    <w:p w14:paraId="1BE8CAB8" w14:textId="77777777" w:rsidR="00167413" w:rsidRPr="00CA7B84" w:rsidRDefault="00601D05" w:rsidP="00825FF5">
      <w:pPr>
        <w:pStyle w:val="ListParagraph"/>
        <w:numPr>
          <w:ilvl w:val="0"/>
          <w:numId w:val="1"/>
        </w:numPr>
        <w:spacing w:line="360" w:lineRule="auto"/>
        <w:rPr>
          <w:sz w:val="28"/>
          <w:szCs w:val="28"/>
          <w:u w:val="single"/>
        </w:rPr>
      </w:pPr>
      <w:r w:rsidRPr="00CA7B84">
        <w:rPr>
          <w:rFonts w:ascii="Calibri" w:hAnsi="Calibri" w:cs="Calibri"/>
          <w:color w:val="000000"/>
          <w:sz w:val="28"/>
          <w:szCs w:val="28"/>
        </w:rPr>
        <w:t>Wird es dazu auch eine</w:t>
      </w:r>
      <w:r w:rsidR="00572DD5" w:rsidRPr="00CA7B84">
        <w:rPr>
          <w:rFonts w:ascii="Calibri" w:hAnsi="Calibri" w:cs="Calibri"/>
          <w:color w:val="000000"/>
          <w:sz w:val="28"/>
          <w:szCs w:val="28"/>
        </w:rPr>
        <w:t>n</w:t>
      </w:r>
      <w:r w:rsidRPr="00CA7B84">
        <w:rPr>
          <w:rFonts w:ascii="Calibri" w:hAnsi="Calibri" w:cs="Calibri"/>
          <w:color w:val="000000"/>
          <w:sz w:val="28"/>
          <w:szCs w:val="28"/>
        </w:rPr>
        <w:t xml:space="preserve"> L</w:t>
      </w:r>
      <w:r w:rsidR="0047465A" w:rsidRPr="00CA7B84">
        <w:rPr>
          <w:rFonts w:ascii="Calibri" w:hAnsi="Calibri" w:cs="Calibri"/>
          <w:color w:val="000000"/>
          <w:sz w:val="28"/>
          <w:szCs w:val="28"/>
        </w:rPr>
        <w:t>eitfaden geben? O</w:t>
      </w:r>
      <w:r w:rsidRPr="00CA7B84">
        <w:rPr>
          <w:rFonts w:ascii="Calibri" w:hAnsi="Calibri" w:cs="Calibri"/>
          <w:color w:val="000000"/>
          <w:sz w:val="28"/>
          <w:szCs w:val="28"/>
        </w:rPr>
        <w:t xml:space="preserve">der bekommt jeder neue Mitarbeiter auch in der Zukunft eine Schulung? </w:t>
      </w:r>
    </w:p>
    <w:p w14:paraId="4CB5A83E" w14:textId="77777777" w:rsidR="00167413" w:rsidRPr="00CA7B84" w:rsidRDefault="00167413" w:rsidP="00167413">
      <w:pPr>
        <w:pStyle w:val="ListParagraph"/>
        <w:numPr>
          <w:ilvl w:val="1"/>
          <w:numId w:val="1"/>
        </w:numPr>
        <w:spacing w:line="360" w:lineRule="auto"/>
        <w:rPr>
          <w:b/>
          <w:sz w:val="28"/>
          <w:szCs w:val="28"/>
          <w:u w:val="single"/>
        </w:rPr>
      </w:pPr>
      <w:r w:rsidRPr="00CA7B84">
        <w:rPr>
          <w:rFonts w:ascii="Calibri" w:hAnsi="Calibri" w:cs="Calibri"/>
          <w:color w:val="000000"/>
          <w:sz w:val="28"/>
          <w:szCs w:val="28"/>
        </w:rPr>
        <w:t xml:space="preserve">Ein Leitfaden und die FAQs werden in </w:t>
      </w:r>
      <w:proofErr w:type="spellStart"/>
      <w:r w:rsidRPr="00CA7B84">
        <w:rPr>
          <w:rFonts w:ascii="Calibri" w:hAnsi="Calibri" w:cs="Calibri"/>
          <w:color w:val="000000"/>
          <w:sz w:val="28"/>
          <w:szCs w:val="28"/>
        </w:rPr>
        <w:t>Alfresco</w:t>
      </w:r>
      <w:proofErr w:type="spellEnd"/>
      <w:r w:rsidRPr="00CA7B84">
        <w:rPr>
          <w:rFonts w:ascii="Calibri" w:hAnsi="Calibri" w:cs="Calibri"/>
          <w:color w:val="000000"/>
          <w:sz w:val="28"/>
          <w:szCs w:val="28"/>
        </w:rPr>
        <w:t xml:space="preserve"> und im IT Helpdesk bzw. der Knowledge Base (https://helpdesk.leibniz-zmt.de/help) hinterlegt.</w:t>
      </w:r>
    </w:p>
    <w:p w14:paraId="70044396" w14:textId="77777777" w:rsidR="00CA7B84" w:rsidRPr="00CA7B84" w:rsidRDefault="00CA7B84" w:rsidP="00CA7B84">
      <w:pPr>
        <w:pStyle w:val="ListParagraph"/>
        <w:spacing w:line="360" w:lineRule="auto"/>
        <w:ind w:left="1440"/>
        <w:rPr>
          <w:b/>
          <w:sz w:val="28"/>
          <w:szCs w:val="28"/>
          <w:u w:val="single"/>
        </w:rPr>
      </w:pPr>
    </w:p>
    <w:p w14:paraId="6EA1D55D" w14:textId="77777777" w:rsidR="00825FF5" w:rsidRPr="00CA7B84" w:rsidRDefault="00825FF5" w:rsidP="00167413">
      <w:pPr>
        <w:pStyle w:val="ListParagraph"/>
        <w:numPr>
          <w:ilvl w:val="0"/>
          <w:numId w:val="1"/>
        </w:numPr>
        <w:spacing w:line="360" w:lineRule="auto"/>
        <w:rPr>
          <w:sz w:val="28"/>
          <w:szCs w:val="28"/>
          <w:u w:val="single"/>
        </w:rPr>
      </w:pPr>
      <w:r w:rsidRPr="00CA7B84">
        <w:rPr>
          <w:rFonts w:ascii="Calibri" w:hAnsi="Calibri" w:cs="Calibri"/>
          <w:color w:val="000000"/>
          <w:sz w:val="28"/>
          <w:szCs w:val="28"/>
        </w:rPr>
        <w:t xml:space="preserve">Kann ich mich mit dem Webbrowser meines privaten </w:t>
      </w:r>
      <w:proofErr w:type="spellStart"/>
      <w:r w:rsidRPr="00CA7B84">
        <w:rPr>
          <w:rFonts w:ascii="Calibri" w:hAnsi="Calibri" w:cs="Calibri"/>
          <w:color w:val="000000"/>
          <w:sz w:val="28"/>
          <w:szCs w:val="28"/>
        </w:rPr>
        <w:t>IPads</w:t>
      </w:r>
      <w:proofErr w:type="spellEnd"/>
      <w:r w:rsidRPr="00CA7B84">
        <w:rPr>
          <w:rFonts w:ascii="Calibri" w:hAnsi="Calibri" w:cs="Calibri"/>
          <w:color w:val="000000"/>
          <w:sz w:val="28"/>
          <w:szCs w:val="28"/>
        </w:rPr>
        <w:t xml:space="preserve">, </w:t>
      </w:r>
      <w:proofErr w:type="spellStart"/>
      <w:r w:rsidRPr="00CA7B84">
        <w:rPr>
          <w:rFonts w:ascii="Calibri" w:hAnsi="Calibri" w:cs="Calibri"/>
          <w:color w:val="000000"/>
          <w:sz w:val="28"/>
          <w:szCs w:val="28"/>
        </w:rPr>
        <w:t>IPhones</w:t>
      </w:r>
      <w:proofErr w:type="spellEnd"/>
      <w:r w:rsidRPr="00CA7B84">
        <w:rPr>
          <w:rFonts w:ascii="Calibri" w:hAnsi="Calibri" w:cs="Calibri"/>
          <w:color w:val="000000"/>
          <w:sz w:val="28"/>
          <w:szCs w:val="28"/>
        </w:rPr>
        <w:t xml:space="preserve"> oder Android beim Zeiterfassungssystem anmelden?</w:t>
      </w:r>
    </w:p>
    <w:p w14:paraId="51834500" w14:textId="0FA2B73E" w:rsidR="00825FF5" w:rsidRPr="00CA7B84" w:rsidRDefault="00825FF5" w:rsidP="00825FF5">
      <w:pPr>
        <w:pStyle w:val="ListParagraph"/>
        <w:numPr>
          <w:ilvl w:val="1"/>
          <w:numId w:val="1"/>
        </w:numPr>
        <w:spacing w:line="360" w:lineRule="auto"/>
        <w:rPr>
          <w:sz w:val="28"/>
          <w:szCs w:val="28"/>
          <w:u w:val="single"/>
        </w:rPr>
      </w:pPr>
      <w:r w:rsidRPr="00CA7B84">
        <w:rPr>
          <w:rFonts w:ascii="Calibri" w:hAnsi="Calibri" w:cs="Calibri"/>
          <w:color w:val="000000"/>
          <w:sz w:val="28"/>
          <w:szCs w:val="28"/>
        </w:rPr>
        <w:t xml:space="preserve">Nur Systeme bzw. Geräte, welche von unsere IT unterstützt werden, </w:t>
      </w:r>
      <w:r w:rsidR="00DC5D98">
        <w:rPr>
          <w:rFonts w:ascii="Calibri" w:hAnsi="Calibri" w:cs="Calibri"/>
          <w:color w:val="000000"/>
          <w:sz w:val="28"/>
          <w:szCs w:val="28"/>
        </w:rPr>
        <w:t>sollten</w:t>
      </w:r>
      <w:r w:rsidRPr="00CA7B84">
        <w:rPr>
          <w:rFonts w:ascii="Calibri" w:hAnsi="Calibri" w:cs="Calibri"/>
          <w:color w:val="000000"/>
          <w:sz w:val="28"/>
          <w:szCs w:val="28"/>
        </w:rPr>
        <w:t xml:space="preserve"> zur Bosch-Zeiterfassung verwendet werden.  </w:t>
      </w:r>
    </w:p>
    <w:p w14:paraId="33FAE05A" w14:textId="77777777" w:rsidR="00CA7B84" w:rsidRPr="00CA7B84" w:rsidRDefault="00CA7B84" w:rsidP="00CA7B84">
      <w:pPr>
        <w:pStyle w:val="ListParagraph"/>
        <w:spacing w:line="360" w:lineRule="auto"/>
        <w:ind w:left="1440"/>
        <w:rPr>
          <w:sz w:val="28"/>
          <w:szCs w:val="28"/>
          <w:u w:val="single"/>
        </w:rPr>
      </w:pPr>
    </w:p>
    <w:p w14:paraId="3A7D9DE2" w14:textId="77777777" w:rsidR="002B77B7" w:rsidRPr="00CA7B84" w:rsidRDefault="002B77B7" w:rsidP="002B77B7">
      <w:pPr>
        <w:pStyle w:val="ListParagraph"/>
        <w:numPr>
          <w:ilvl w:val="0"/>
          <w:numId w:val="1"/>
        </w:numPr>
        <w:spacing w:line="360" w:lineRule="auto"/>
        <w:rPr>
          <w:sz w:val="28"/>
          <w:szCs w:val="28"/>
          <w:u w:val="single"/>
        </w:rPr>
      </w:pPr>
      <w:r w:rsidRPr="00CA7B84">
        <w:rPr>
          <w:rFonts w:ascii="Calibri" w:hAnsi="Calibri" w:cs="Calibri"/>
          <w:color w:val="000000"/>
          <w:sz w:val="28"/>
          <w:szCs w:val="28"/>
        </w:rPr>
        <w:t>Warum zeigt Bosch für das nächste Jahr einen so niedrigen Urlaubsstand an?</w:t>
      </w:r>
    </w:p>
    <w:p w14:paraId="001EC1FE" w14:textId="77777777" w:rsidR="0075181C" w:rsidRPr="00A42EC9" w:rsidRDefault="002B77B7" w:rsidP="00601D05">
      <w:pPr>
        <w:pStyle w:val="ListParagraph"/>
        <w:numPr>
          <w:ilvl w:val="1"/>
          <w:numId w:val="1"/>
        </w:numPr>
        <w:spacing w:line="360" w:lineRule="auto"/>
        <w:rPr>
          <w:sz w:val="28"/>
          <w:szCs w:val="28"/>
          <w:u w:val="single"/>
        </w:rPr>
      </w:pPr>
      <w:r w:rsidRPr="00CA7B84">
        <w:rPr>
          <w:sz w:val="28"/>
          <w:szCs w:val="28"/>
        </w:rPr>
        <w:t xml:space="preserve">Bosch zeigt den neuen Urlaubsstand ab dem 1. Januar an. Der Urlaub des folgenden Jahres kann allerdings bereits im aktuellen Jahr geplant werden. Es besteht zwar die Möglichkeit, in den negativen Bereich zu kommen. Allerdings erscheint die neue Urlaubsanzahl ab dem 1. Januar und der negative Bereich ist wieder aufgehoben. </w:t>
      </w:r>
    </w:p>
    <w:p w14:paraId="69DF2D61" w14:textId="77777777" w:rsidR="00A42EC9" w:rsidRPr="00A42EC9" w:rsidRDefault="00A42EC9" w:rsidP="00A42EC9">
      <w:pPr>
        <w:pStyle w:val="ListParagraph"/>
        <w:spacing w:line="360" w:lineRule="auto"/>
        <w:ind w:left="1440"/>
        <w:rPr>
          <w:sz w:val="28"/>
          <w:szCs w:val="28"/>
          <w:u w:val="single"/>
        </w:rPr>
      </w:pPr>
    </w:p>
    <w:p w14:paraId="7ECD00B2" w14:textId="77777777" w:rsidR="00A42EC9" w:rsidRPr="00E95315" w:rsidRDefault="00A42EC9" w:rsidP="00A42EC9">
      <w:pPr>
        <w:pStyle w:val="ListParagraph"/>
        <w:numPr>
          <w:ilvl w:val="0"/>
          <w:numId w:val="1"/>
        </w:numPr>
        <w:spacing w:line="360" w:lineRule="auto"/>
        <w:rPr>
          <w:sz w:val="28"/>
          <w:szCs w:val="28"/>
        </w:rPr>
      </w:pPr>
      <w:r w:rsidRPr="00E95315">
        <w:rPr>
          <w:sz w:val="28"/>
          <w:szCs w:val="28"/>
        </w:rPr>
        <w:t xml:space="preserve">Wie verhält es sich mit meiner Urlaubsplanung für das Folgejahr? Kann ich dort schon Urlaub beantragen, trotzdem meine Urlaubstage für das aktuelle Jahr bereits aufgebraucht sind? </w:t>
      </w:r>
    </w:p>
    <w:p w14:paraId="19A0A860" w14:textId="77777777" w:rsidR="00A42EC9" w:rsidRPr="00E95315" w:rsidRDefault="00A42EC9" w:rsidP="00A42EC9">
      <w:pPr>
        <w:pStyle w:val="ListParagraph"/>
        <w:numPr>
          <w:ilvl w:val="1"/>
          <w:numId w:val="1"/>
        </w:numPr>
        <w:spacing w:line="360" w:lineRule="auto"/>
        <w:rPr>
          <w:sz w:val="28"/>
          <w:szCs w:val="28"/>
        </w:rPr>
      </w:pPr>
      <w:r w:rsidRPr="00E95315">
        <w:rPr>
          <w:sz w:val="28"/>
          <w:szCs w:val="28"/>
        </w:rPr>
        <w:lastRenderedPageBreak/>
        <w:t xml:space="preserve">Ja, du kannst bereits für das kommende Jahr Urlaub beantragen. Je nach deinem Urlaubstand, kann es sein, dass du in den Minusbereich kommst. Lass dich davon jedoch nicht verunsichern, denn am 01.01. des kommenden Jahres erscheinen die neuen Urlaubstage im Dashboard und das Minus verschwindet. </w:t>
      </w:r>
    </w:p>
    <w:p w14:paraId="3EDA2125" w14:textId="77777777" w:rsidR="008A0FA2" w:rsidRPr="00E95315" w:rsidRDefault="00A42EC9" w:rsidP="00A42EC9">
      <w:pPr>
        <w:pStyle w:val="ListParagraph"/>
        <w:numPr>
          <w:ilvl w:val="1"/>
          <w:numId w:val="1"/>
        </w:numPr>
        <w:spacing w:line="360" w:lineRule="auto"/>
        <w:rPr>
          <w:sz w:val="28"/>
          <w:szCs w:val="28"/>
        </w:rPr>
      </w:pPr>
      <w:r w:rsidRPr="00E95315">
        <w:rPr>
          <w:sz w:val="28"/>
          <w:szCs w:val="28"/>
        </w:rPr>
        <w:t xml:space="preserve">Hast du jedoch noch viele Urlaubstage im aktuellen Jahr nicht verplant bzw. wirst evtl. Resturlaub mit ins nächste Jahr nehmen, so werden diese ggf. nicht im aktuellen Jahr abgezogen und dein Urlaubsstand verändert sich scheinbar nicht. Hier ist die Empfehlung, im Dashboard oben links auf das Folgejahr zu wechseln. </w:t>
      </w:r>
    </w:p>
    <w:p w14:paraId="43681A28" w14:textId="1C3B4B24" w:rsidR="00A42EC9" w:rsidRPr="0064396F" w:rsidRDefault="008A0FA2" w:rsidP="008A0FA2">
      <w:pPr>
        <w:pStyle w:val="ListParagraph"/>
        <w:spacing w:line="360" w:lineRule="auto"/>
        <w:ind w:left="1440"/>
        <w:rPr>
          <w:color w:val="00B050"/>
          <w:sz w:val="28"/>
          <w:szCs w:val="28"/>
        </w:rPr>
      </w:pPr>
      <w:r>
        <w:rPr>
          <w:noProof/>
          <w:sz w:val="24"/>
          <w:szCs w:val="24"/>
          <w:lang w:eastAsia="de-DE"/>
        </w:rPr>
        <mc:AlternateContent>
          <mc:Choice Requires="wps">
            <w:drawing>
              <wp:anchor distT="0" distB="0" distL="114300" distR="114300" simplePos="0" relativeHeight="251659264" behindDoc="0" locked="0" layoutInCell="1" allowOverlap="1" wp14:anchorId="29BE6890" wp14:editId="397D4EE1">
                <wp:simplePos x="0" y="0"/>
                <wp:positionH relativeFrom="column">
                  <wp:posOffset>2148204</wp:posOffset>
                </wp:positionH>
                <wp:positionV relativeFrom="paragraph">
                  <wp:posOffset>633730</wp:posOffset>
                </wp:positionV>
                <wp:extent cx="942975" cy="45719"/>
                <wp:effectExtent l="19050" t="57150" r="0" b="107315"/>
                <wp:wrapNone/>
                <wp:docPr id="5" name="Straight Arrow Connector 5"/>
                <wp:cNvGraphicFramePr/>
                <a:graphic xmlns:a="http://schemas.openxmlformats.org/drawingml/2006/main">
                  <a:graphicData uri="http://schemas.microsoft.com/office/word/2010/wordprocessingShape">
                    <wps:wsp>
                      <wps:cNvCnPr/>
                      <wps:spPr>
                        <a:xfrm>
                          <a:off x="0" y="0"/>
                          <a:ext cx="942975" cy="45719"/>
                        </a:xfrm>
                        <a:prstGeom prst="straightConnector1">
                          <a:avLst/>
                        </a:prstGeom>
                        <a:ln w="38100">
                          <a:solidFill>
                            <a:srgbClr val="0070C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291092" id="_x0000_t32" coordsize="21600,21600" o:spt="32" o:oned="t" path="m,l21600,21600e" filled="f">
                <v:path arrowok="t" fillok="f" o:connecttype="none"/>
                <o:lock v:ext="edit" shapetype="t"/>
              </v:shapetype>
              <v:shape id="Straight Arrow Connector 5" o:spid="_x0000_s1026" type="#_x0000_t32" style="position:absolute;margin-left:169.15pt;margin-top:49.9pt;width:74.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" strokecolor="#0070c0" strokeweight="3pt">
                <v:stroke endarrow="block" joinstyle="miter"/>
              </v:shape>
            </w:pict>
          </mc:Fallback>
        </mc:AlternateContent>
      </w:r>
      <w:r w:rsidR="00A42EC9" w:rsidRPr="0064396F">
        <w:rPr>
          <w:color w:val="00B050"/>
          <w:sz w:val="28"/>
          <w:szCs w:val="28"/>
        </w:rPr>
        <w:br/>
      </w:r>
      <w:r w:rsidR="00A42EC9" w:rsidRPr="0064396F">
        <w:rPr>
          <w:noProof/>
          <w:color w:val="00B050"/>
          <w:lang w:eastAsia="de-DE"/>
        </w:rPr>
        <w:drawing>
          <wp:inline distT="0" distB="0" distL="0" distR="0" wp14:anchorId="019C2F84" wp14:editId="5FD78391">
            <wp:extent cx="338137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81375" cy="2152650"/>
                    </a:xfrm>
                    <a:prstGeom prst="rect">
                      <a:avLst/>
                    </a:prstGeom>
                  </pic:spPr>
                </pic:pic>
              </a:graphicData>
            </a:graphic>
          </wp:inline>
        </w:drawing>
      </w:r>
    </w:p>
    <w:p w14:paraId="43C6A4D0" w14:textId="77777777" w:rsidR="007F30F3" w:rsidRPr="008A0FA2" w:rsidRDefault="007F30F3" w:rsidP="008A0FA2">
      <w:pPr>
        <w:spacing w:line="360" w:lineRule="auto"/>
        <w:rPr>
          <w:sz w:val="28"/>
          <w:szCs w:val="28"/>
          <w:u w:val="single"/>
        </w:rPr>
      </w:pPr>
    </w:p>
    <w:p w14:paraId="2E27321D" w14:textId="77777777" w:rsidR="007F30F3" w:rsidRPr="00E95315" w:rsidRDefault="007F30F3" w:rsidP="007F30F3">
      <w:pPr>
        <w:numPr>
          <w:ilvl w:val="0"/>
          <w:numId w:val="1"/>
        </w:numPr>
        <w:spacing w:line="360" w:lineRule="auto"/>
        <w:rPr>
          <w:sz w:val="28"/>
          <w:szCs w:val="28"/>
        </w:rPr>
      </w:pPr>
      <w:r w:rsidRPr="00E95315">
        <w:rPr>
          <w:sz w:val="28"/>
          <w:szCs w:val="28"/>
        </w:rPr>
        <w:t>Wie soll mit Arbeitszeiten in einem Land umgegangen werden, welches den Sonntag als Arbeitstag betrachtet? Wie werden gesetzliche Feiertage gehandhabt, welche sich von den deutschen Feiertagen unterscheiden, wenn man im Ausland arbeitet?</w:t>
      </w:r>
    </w:p>
    <w:p w14:paraId="30BA4AEB" w14:textId="77777777" w:rsidR="007F30F3" w:rsidRPr="00E95315" w:rsidRDefault="007F30F3" w:rsidP="007F30F3">
      <w:pPr>
        <w:numPr>
          <w:ilvl w:val="1"/>
          <w:numId w:val="1"/>
        </w:numPr>
        <w:spacing w:line="360" w:lineRule="auto"/>
        <w:rPr>
          <w:sz w:val="28"/>
          <w:szCs w:val="28"/>
        </w:rPr>
      </w:pPr>
      <w:r w:rsidRPr="00E95315">
        <w:rPr>
          <w:sz w:val="28"/>
          <w:szCs w:val="28"/>
        </w:rPr>
        <w:t>Handelt es sich um eine vorübergehende Tätigkeit (Dienstreise) ins Ausland, ist das deutsche Arbeitsrecht maßgeblich, das heißt die deutschen Feiertage zählen.</w:t>
      </w:r>
    </w:p>
    <w:p w14:paraId="10260678" w14:textId="77777777" w:rsidR="008A0FA2" w:rsidRPr="00E95315" w:rsidRDefault="008A0FA2" w:rsidP="008A0FA2">
      <w:pPr>
        <w:spacing w:line="360" w:lineRule="auto"/>
        <w:ind w:left="1440"/>
        <w:rPr>
          <w:sz w:val="28"/>
          <w:szCs w:val="28"/>
        </w:rPr>
      </w:pPr>
    </w:p>
    <w:p w14:paraId="26D05B92" w14:textId="77777777" w:rsidR="00A42EC9" w:rsidRPr="00E95315" w:rsidRDefault="00A42EC9" w:rsidP="00A42EC9">
      <w:pPr>
        <w:pStyle w:val="ListParagraph"/>
        <w:numPr>
          <w:ilvl w:val="0"/>
          <w:numId w:val="5"/>
        </w:numPr>
        <w:spacing w:line="360" w:lineRule="auto"/>
        <w:rPr>
          <w:sz w:val="28"/>
          <w:szCs w:val="28"/>
        </w:rPr>
      </w:pPr>
      <w:r w:rsidRPr="00E95315">
        <w:rPr>
          <w:sz w:val="28"/>
          <w:szCs w:val="28"/>
        </w:rPr>
        <w:t xml:space="preserve">Was sind meine Aufgaben als </w:t>
      </w:r>
      <w:proofErr w:type="spellStart"/>
      <w:r w:rsidRPr="00E95315">
        <w:rPr>
          <w:sz w:val="28"/>
          <w:szCs w:val="28"/>
        </w:rPr>
        <w:t>Vorgesetze:r</w:t>
      </w:r>
      <w:proofErr w:type="spellEnd"/>
      <w:r w:rsidRPr="00E95315">
        <w:rPr>
          <w:sz w:val="28"/>
          <w:szCs w:val="28"/>
        </w:rPr>
        <w:t xml:space="preserve">? </w:t>
      </w:r>
    </w:p>
    <w:p w14:paraId="2255C5C2" w14:textId="77777777" w:rsidR="00A42EC9" w:rsidRPr="00E95315" w:rsidRDefault="00A42EC9" w:rsidP="00A42EC9">
      <w:pPr>
        <w:pStyle w:val="ListParagraph"/>
        <w:numPr>
          <w:ilvl w:val="0"/>
          <w:numId w:val="8"/>
        </w:numPr>
        <w:spacing w:line="360" w:lineRule="auto"/>
        <w:rPr>
          <w:sz w:val="28"/>
          <w:szCs w:val="28"/>
        </w:rPr>
      </w:pPr>
      <w:r w:rsidRPr="00E95315">
        <w:rPr>
          <w:sz w:val="28"/>
          <w:szCs w:val="28"/>
        </w:rPr>
        <w:t>Anträge genehmigen (siehe S. 17 des Leitfadens)</w:t>
      </w:r>
    </w:p>
    <w:p w14:paraId="4F907586" w14:textId="77777777" w:rsidR="00A42EC9" w:rsidRPr="00E95315" w:rsidRDefault="00A42EC9" w:rsidP="00A42EC9">
      <w:pPr>
        <w:pStyle w:val="ListParagraph"/>
        <w:numPr>
          <w:ilvl w:val="0"/>
          <w:numId w:val="8"/>
        </w:numPr>
        <w:spacing w:line="360" w:lineRule="auto"/>
        <w:rPr>
          <w:sz w:val="28"/>
          <w:szCs w:val="28"/>
        </w:rPr>
      </w:pPr>
      <w:r w:rsidRPr="00E95315">
        <w:rPr>
          <w:sz w:val="28"/>
          <w:szCs w:val="28"/>
        </w:rPr>
        <w:t>Warnliste prüfen (siehe S. 23 des Leitfadens)</w:t>
      </w:r>
    </w:p>
    <w:p w14:paraId="73F96B8B" w14:textId="77777777" w:rsidR="00A42EC9" w:rsidRPr="00E95315" w:rsidRDefault="00A42EC9" w:rsidP="00A42EC9">
      <w:pPr>
        <w:pStyle w:val="ListParagraph"/>
        <w:numPr>
          <w:ilvl w:val="0"/>
          <w:numId w:val="8"/>
        </w:numPr>
        <w:spacing w:line="360" w:lineRule="auto"/>
        <w:rPr>
          <w:sz w:val="28"/>
          <w:szCs w:val="28"/>
        </w:rPr>
      </w:pPr>
      <w:r w:rsidRPr="00E95315">
        <w:rPr>
          <w:sz w:val="28"/>
          <w:szCs w:val="28"/>
        </w:rPr>
        <w:t>Prüfen der Monatssalden/ ggf. Gespräche (siehe S. 25 des Leitfadens)</w:t>
      </w:r>
    </w:p>
    <w:p w14:paraId="04A9612C" w14:textId="75FF8A63" w:rsidR="00A42EC9" w:rsidRPr="00561C6B" w:rsidRDefault="00A42EC9" w:rsidP="00A42EC9">
      <w:pPr>
        <w:pStyle w:val="ListParagraph"/>
        <w:numPr>
          <w:ilvl w:val="0"/>
          <w:numId w:val="8"/>
        </w:numPr>
        <w:spacing w:line="360" w:lineRule="auto"/>
        <w:rPr>
          <w:sz w:val="28"/>
          <w:szCs w:val="28"/>
        </w:rPr>
      </w:pPr>
      <w:r w:rsidRPr="00E95315">
        <w:rPr>
          <w:sz w:val="28"/>
          <w:szCs w:val="28"/>
        </w:rPr>
        <w:t>Vertretungen einstellen/ Durchführen (siehe S. 21 des Leitfadens)</w:t>
      </w:r>
    </w:p>
    <w:p w14:paraId="1DD2D894" w14:textId="77777777" w:rsidR="008A0FA2" w:rsidRPr="00E95315" w:rsidRDefault="008A0FA2" w:rsidP="00A42EC9">
      <w:pPr>
        <w:spacing w:line="360" w:lineRule="auto"/>
        <w:rPr>
          <w:sz w:val="28"/>
          <w:szCs w:val="28"/>
        </w:rPr>
      </w:pPr>
    </w:p>
    <w:p w14:paraId="71019652" w14:textId="77777777" w:rsidR="00A42EC9" w:rsidRPr="00E95315" w:rsidRDefault="00A42EC9" w:rsidP="00A42EC9">
      <w:pPr>
        <w:pStyle w:val="ListParagraph"/>
        <w:numPr>
          <w:ilvl w:val="0"/>
          <w:numId w:val="7"/>
        </w:numPr>
        <w:spacing w:line="360" w:lineRule="auto"/>
        <w:rPr>
          <w:sz w:val="28"/>
          <w:szCs w:val="28"/>
        </w:rPr>
      </w:pPr>
      <w:r w:rsidRPr="00E95315">
        <w:rPr>
          <w:sz w:val="28"/>
          <w:szCs w:val="28"/>
        </w:rPr>
        <w:t>Warum „schmeißt“ mich das System nach einiger Zeit raus, sodass ich mich erneut einloggen muss? Kann man das nicht ändern?</w:t>
      </w:r>
    </w:p>
    <w:p w14:paraId="3030285C" w14:textId="098E773F" w:rsidR="008A0FA2" w:rsidRPr="00561C6B" w:rsidRDefault="00A42EC9" w:rsidP="00A42EC9">
      <w:pPr>
        <w:pStyle w:val="ListParagraph"/>
        <w:numPr>
          <w:ilvl w:val="1"/>
          <w:numId w:val="7"/>
        </w:numPr>
        <w:spacing w:line="360" w:lineRule="auto"/>
        <w:rPr>
          <w:sz w:val="28"/>
          <w:szCs w:val="28"/>
        </w:rPr>
      </w:pPr>
      <w:r w:rsidRPr="00E95315">
        <w:rPr>
          <w:sz w:val="28"/>
          <w:szCs w:val="28"/>
        </w:rPr>
        <w:t xml:space="preserve">Nein. Der Grund dafür ist, dass das System nach einer gewissen Zeit aus Datenschutzgründen die Verbindung trennen muss. </w:t>
      </w:r>
    </w:p>
    <w:p w14:paraId="39816C40" w14:textId="77777777" w:rsidR="00561C6B" w:rsidRPr="00A42EC9" w:rsidRDefault="00561C6B" w:rsidP="00A42EC9">
      <w:pPr>
        <w:spacing w:line="360" w:lineRule="auto"/>
        <w:rPr>
          <w:color w:val="A6A6A6" w:themeColor="background1" w:themeShade="A6"/>
          <w:sz w:val="28"/>
          <w:szCs w:val="28"/>
        </w:rPr>
      </w:pPr>
    </w:p>
    <w:p w14:paraId="409A0F7E" w14:textId="403302E5" w:rsidR="00880EB1" w:rsidRPr="00561C6B" w:rsidRDefault="000D010A" w:rsidP="00561C6B">
      <w:pPr>
        <w:spacing w:line="360" w:lineRule="auto"/>
        <w:rPr>
          <w:b/>
          <w:sz w:val="28"/>
          <w:szCs w:val="28"/>
        </w:rPr>
      </w:pPr>
      <w:r w:rsidRPr="000D010A">
        <w:rPr>
          <w:b/>
          <w:sz w:val="28"/>
          <w:szCs w:val="28"/>
        </w:rPr>
        <w:t xml:space="preserve">Fehlt noch eine Frage? Schick uns gern deinen Vorschlag </w:t>
      </w:r>
      <w:r w:rsidRPr="000D010A">
        <w:rPr>
          <w:b/>
          <w:sz w:val="28"/>
          <w:szCs w:val="28"/>
        </w:rPr>
        <w:sym w:font="Wingdings" w:char="F04A"/>
      </w:r>
    </w:p>
    <w:p w14:paraId="3CCB54F9" w14:textId="77777777" w:rsidR="008A0FA2" w:rsidRDefault="008A0FA2" w:rsidP="0064396F">
      <w:pPr>
        <w:pStyle w:val="ListParagraph"/>
        <w:spacing w:line="360" w:lineRule="auto"/>
        <w:ind w:left="1440"/>
        <w:rPr>
          <w:sz w:val="28"/>
          <w:szCs w:val="28"/>
        </w:rPr>
      </w:pPr>
    </w:p>
    <w:p w14:paraId="5F879891" w14:textId="77777777" w:rsidR="008A0FA2" w:rsidRDefault="008A0FA2" w:rsidP="0064396F">
      <w:pPr>
        <w:pStyle w:val="ListParagraph"/>
        <w:spacing w:line="360" w:lineRule="auto"/>
        <w:ind w:left="1440"/>
        <w:rPr>
          <w:sz w:val="28"/>
          <w:szCs w:val="28"/>
        </w:rPr>
      </w:pPr>
    </w:p>
    <w:p w14:paraId="6FF4D0C8" w14:textId="77777777" w:rsidR="008A0FA2" w:rsidRPr="00BE3B0F" w:rsidRDefault="008A0FA2" w:rsidP="0064396F">
      <w:pPr>
        <w:pStyle w:val="ListParagraph"/>
        <w:spacing w:line="360" w:lineRule="auto"/>
        <w:ind w:left="1440"/>
        <w:rPr>
          <w:sz w:val="28"/>
          <w:szCs w:val="28"/>
        </w:rPr>
      </w:pPr>
    </w:p>
    <w:p w14:paraId="1B74E143" w14:textId="37E8E35B" w:rsidR="001F661D" w:rsidRPr="00BE3B0F" w:rsidRDefault="008A0FA2" w:rsidP="004A429E">
      <w:pPr>
        <w:spacing w:line="360" w:lineRule="auto"/>
        <w:rPr>
          <w:sz w:val="28"/>
          <w:szCs w:val="28"/>
        </w:rPr>
      </w:pPr>
      <w:r>
        <w:rPr>
          <w:sz w:val="28"/>
          <w:szCs w:val="28"/>
        </w:rPr>
        <w:t xml:space="preserve">Stand </w:t>
      </w:r>
      <w:r w:rsidR="00561C6B">
        <w:rPr>
          <w:sz w:val="28"/>
          <w:szCs w:val="28"/>
        </w:rPr>
        <w:t>November 2023</w:t>
      </w:r>
      <w:r>
        <w:rPr>
          <w:sz w:val="28"/>
          <w:szCs w:val="28"/>
        </w:rPr>
        <w:t xml:space="preserve"> </w:t>
      </w:r>
      <w:bookmarkStart w:id="1" w:name="_heading=h.gjdgxs" w:colFirst="0" w:colLast="0"/>
      <w:bookmarkStart w:id="2" w:name="_heading=h.p0mka0enjau1" w:colFirst="0" w:colLast="0"/>
      <w:bookmarkStart w:id="3" w:name="_heading=h.mqhwnvynyu67" w:colFirst="0" w:colLast="0"/>
      <w:bookmarkEnd w:id="1"/>
      <w:bookmarkEnd w:id="2"/>
      <w:bookmarkEnd w:id="3"/>
    </w:p>
    <w:sectPr w:rsidR="001F661D" w:rsidRPr="00BE3B0F">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218DB" w14:textId="77777777" w:rsidR="00B8623F" w:rsidRDefault="00B8623F">
      <w:pPr>
        <w:spacing w:after="0" w:line="240" w:lineRule="auto"/>
      </w:pPr>
      <w:r>
        <w:separator/>
      </w:r>
    </w:p>
  </w:endnote>
  <w:endnote w:type="continuationSeparator" w:id="0">
    <w:p w14:paraId="79AE4DE6" w14:textId="77777777" w:rsidR="00B8623F" w:rsidRDefault="00B86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486992"/>
      <w:docPartObj>
        <w:docPartGallery w:val="Page Numbers (Bottom of Page)"/>
        <w:docPartUnique/>
      </w:docPartObj>
    </w:sdtPr>
    <w:sdtEndPr>
      <w:rPr>
        <w:noProof/>
      </w:rPr>
    </w:sdtEndPr>
    <w:sdtContent>
      <w:p w14:paraId="341E84B5" w14:textId="77777777" w:rsidR="00BA2118" w:rsidRDefault="00601D05">
        <w:pPr>
          <w:pStyle w:val="Footer"/>
          <w:jc w:val="right"/>
        </w:pPr>
        <w:r>
          <w:fldChar w:fldCharType="begin"/>
        </w:r>
        <w:r>
          <w:instrText xml:space="preserve"> PAGE   \* MERGEFORMAT </w:instrText>
        </w:r>
        <w:r>
          <w:fldChar w:fldCharType="separate"/>
        </w:r>
        <w:r w:rsidR="0009504F">
          <w:rPr>
            <w:noProof/>
          </w:rPr>
          <w:t>2</w:t>
        </w:r>
        <w:r>
          <w:rPr>
            <w:noProof/>
          </w:rPr>
          <w:fldChar w:fldCharType="end"/>
        </w:r>
      </w:p>
    </w:sdtContent>
  </w:sdt>
  <w:p w14:paraId="11D5D1F3" w14:textId="77777777" w:rsidR="00BA2118" w:rsidRDefault="00095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E3709" w14:textId="77777777" w:rsidR="00B8623F" w:rsidRDefault="00B8623F">
      <w:pPr>
        <w:spacing w:after="0" w:line="240" w:lineRule="auto"/>
      </w:pPr>
      <w:r>
        <w:separator/>
      </w:r>
    </w:p>
  </w:footnote>
  <w:footnote w:type="continuationSeparator" w:id="0">
    <w:p w14:paraId="7B055439" w14:textId="77777777" w:rsidR="00B8623F" w:rsidRDefault="00B862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16DE"/>
    <w:multiLevelType w:val="hybridMultilevel"/>
    <w:tmpl w:val="0814326A"/>
    <w:lvl w:ilvl="0" w:tplc="7C6489B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7C633B"/>
    <w:multiLevelType w:val="hybridMultilevel"/>
    <w:tmpl w:val="429E06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E10904"/>
    <w:multiLevelType w:val="hybridMultilevel"/>
    <w:tmpl w:val="E8187AFE"/>
    <w:lvl w:ilvl="0" w:tplc="6CB03B28">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798562F"/>
    <w:multiLevelType w:val="multilevel"/>
    <w:tmpl w:val="16307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D30F14"/>
    <w:multiLevelType w:val="hybridMultilevel"/>
    <w:tmpl w:val="4B685F3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54B15F78"/>
    <w:multiLevelType w:val="hybridMultilevel"/>
    <w:tmpl w:val="5304153A"/>
    <w:lvl w:ilvl="0" w:tplc="04070001">
      <w:start w:val="1"/>
      <w:numFmt w:val="bullet"/>
      <w:lvlText w:val=""/>
      <w:lvlJc w:val="left"/>
      <w:pPr>
        <w:ind w:left="720" w:hanging="360"/>
      </w:pPr>
      <w:rPr>
        <w:rFonts w:ascii="Symbol" w:hAnsi="Symbol" w:hint="default"/>
      </w:rPr>
    </w:lvl>
    <w:lvl w:ilvl="1" w:tplc="C6009470">
      <w:start w:val="1"/>
      <w:numFmt w:val="bullet"/>
      <w:lvlText w:val="o"/>
      <w:lvlJc w:val="left"/>
      <w:pPr>
        <w:ind w:left="1440" w:hanging="360"/>
      </w:pPr>
      <w:rPr>
        <w:rFonts w:ascii="Courier New" w:hAnsi="Courier New" w:cs="Courier New" w:hint="default"/>
        <w:color w:val="00B05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613A73"/>
    <w:multiLevelType w:val="hybridMultilevel"/>
    <w:tmpl w:val="A942E62E"/>
    <w:lvl w:ilvl="0" w:tplc="04070001">
      <w:start w:val="1"/>
      <w:numFmt w:val="bullet"/>
      <w:lvlText w:val=""/>
      <w:lvlJc w:val="left"/>
      <w:pPr>
        <w:ind w:left="720" w:hanging="360"/>
      </w:pPr>
      <w:rPr>
        <w:rFonts w:ascii="Symbol" w:hAnsi="Symbol" w:hint="default"/>
      </w:rPr>
    </w:lvl>
    <w:lvl w:ilvl="1" w:tplc="0B58ACE2">
      <w:start w:val="1"/>
      <w:numFmt w:val="bullet"/>
      <w:lvlText w:val="o"/>
      <w:lvlJc w:val="left"/>
      <w:pPr>
        <w:ind w:left="1440" w:hanging="360"/>
      </w:pPr>
      <w:rPr>
        <w:rFonts w:ascii="Courier New" w:hAnsi="Courier New" w:cs="Courier New"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627898"/>
    <w:multiLevelType w:val="hybridMultilevel"/>
    <w:tmpl w:val="29E0DE90"/>
    <w:lvl w:ilvl="0" w:tplc="CA4C6C0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7E264E0"/>
    <w:multiLevelType w:val="hybridMultilevel"/>
    <w:tmpl w:val="E61EB762"/>
    <w:lvl w:ilvl="0" w:tplc="04070001">
      <w:start w:val="1"/>
      <w:numFmt w:val="bullet"/>
      <w:lvlText w:val=""/>
      <w:lvlJc w:val="left"/>
      <w:pPr>
        <w:ind w:left="720" w:hanging="360"/>
      </w:pPr>
      <w:rPr>
        <w:rFonts w:ascii="Symbol" w:hAnsi="Symbol" w:hint="default"/>
      </w:rPr>
    </w:lvl>
    <w:lvl w:ilvl="1" w:tplc="D1A2EA18">
      <w:start w:val="1"/>
      <w:numFmt w:val="bullet"/>
      <w:lvlText w:val="o"/>
      <w:lvlJc w:val="left"/>
      <w:pPr>
        <w:ind w:left="1440" w:hanging="360"/>
      </w:pPr>
      <w:rPr>
        <w:rFonts w:ascii="Courier New" w:hAnsi="Courier New" w:cs="Courier New" w:hint="default"/>
        <w:color w:val="auto"/>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8801529"/>
    <w:multiLevelType w:val="hybridMultilevel"/>
    <w:tmpl w:val="006A1EB8"/>
    <w:lvl w:ilvl="0" w:tplc="04070001">
      <w:start w:val="1"/>
      <w:numFmt w:val="bullet"/>
      <w:lvlText w:val=""/>
      <w:lvlJc w:val="left"/>
      <w:pPr>
        <w:ind w:left="720" w:hanging="360"/>
      </w:pPr>
      <w:rPr>
        <w:rFonts w:ascii="Symbol" w:hAnsi="Symbol" w:hint="default"/>
      </w:rPr>
    </w:lvl>
    <w:lvl w:ilvl="1" w:tplc="EB3C0824">
      <w:start w:val="1"/>
      <w:numFmt w:val="bullet"/>
      <w:lvlText w:val="o"/>
      <w:lvlJc w:val="left"/>
      <w:pPr>
        <w:ind w:left="1440" w:hanging="360"/>
      </w:pPr>
      <w:rPr>
        <w:rFonts w:ascii="Courier New" w:hAnsi="Courier New" w:cs="Courier New" w:hint="default"/>
        <w:color w:val="00B05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E2F2CA0"/>
    <w:multiLevelType w:val="multilevel"/>
    <w:tmpl w:val="59B28A48"/>
    <w:lvl w:ilvl="0">
      <w:start w:val="1"/>
      <w:numFmt w:val="bullet"/>
      <w:lvlText w:val="●"/>
      <w:lvlJc w:val="left"/>
      <w:pPr>
        <w:ind w:left="720" w:hanging="360"/>
      </w:pPr>
      <w:rPr>
        <w:u w:val="none"/>
      </w:rPr>
    </w:lvl>
    <w:lvl w:ilvl="1">
      <w:start w:val="1"/>
      <w:numFmt w:val="bullet"/>
      <w:lvlText w:val="○"/>
      <w:lvlJc w:val="left"/>
      <w:pPr>
        <w:ind w:left="1440" w:hanging="360"/>
      </w:pPr>
      <w:rPr>
        <w:color w:val="auto"/>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2"/>
  </w:num>
  <w:num w:numId="3">
    <w:abstractNumId w:val="10"/>
  </w:num>
  <w:num w:numId="4">
    <w:abstractNumId w:val="3"/>
  </w:num>
  <w:num w:numId="5">
    <w:abstractNumId w:val="0"/>
  </w:num>
  <w:num w:numId="6">
    <w:abstractNumId w:val="1"/>
  </w:num>
  <w:num w:numId="7">
    <w:abstractNumId w:val="6"/>
  </w:num>
  <w:num w:numId="8">
    <w:abstractNumId w:val="7"/>
  </w:num>
  <w:num w:numId="9">
    <w:abstractNumId w:val="4"/>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05"/>
    <w:rsid w:val="00054768"/>
    <w:rsid w:val="0009504F"/>
    <w:rsid w:val="000C5137"/>
    <w:rsid w:val="000D010A"/>
    <w:rsid w:val="000F3B72"/>
    <w:rsid w:val="00167413"/>
    <w:rsid w:val="001F661D"/>
    <w:rsid w:val="0025783F"/>
    <w:rsid w:val="00271EA5"/>
    <w:rsid w:val="0028384C"/>
    <w:rsid w:val="002B77B7"/>
    <w:rsid w:val="003517FC"/>
    <w:rsid w:val="00391217"/>
    <w:rsid w:val="00400F44"/>
    <w:rsid w:val="004434C2"/>
    <w:rsid w:val="0047465A"/>
    <w:rsid w:val="004A429E"/>
    <w:rsid w:val="004F658B"/>
    <w:rsid w:val="00561C6B"/>
    <w:rsid w:val="00572DD5"/>
    <w:rsid w:val="00601D05"/>
    <w:rsid w:val="0064396F"/>
    <w:rsid w:val="00645705"/>
    <w:rsid w:val="006A173D"/>
    <w:rsid w:val="007248B5"/>
    <w:rsid w:val="0075181C"/>
    <w:rsid w:val="007D3A42"/>
    <w:rsid w:val="007F30F3"/>
    <w:rsid w:val="00825FF5"/>
    <w:rsid w:val="00874FCB"/>
    <w:rsid w:val="00880EB1"/>
    <w:rsid w:val="00891C3C"/>
    <w:rsid w:val="008A0FA2"/>
    <w:rsid w:val="00966150"/>
    <w:rsid w:val="00A228B2"/>
    <w:rsid w:val="00A42EC9"/>
    <w:rsid w:val="00A5423B"/>
    <w:rsid w:val="00A647E7"/>
    <w:rsid w:val="00B15E83"/>
    <w:rsid w:val="00B8623F"/>
    <w:rsid w:val="00BC026F"/>
    <w:rsid w:val="00BD02D3"/>
    <w:rsid w:val="00BE3B0F"/>
    <w:rsid w:val="00BF4FD6"/>
    <w:rsid w:val="00C240E0"/>
    <w:rsid w:val="00C9560C"/>
    <w:rsid w:val="00CA7B84"/>
    <w:rsid w:val="00CD3AB3"/>
    <w:rsid w:val="00CF3939"/>
    <w:rsid w:val="00CF7A29"/>
    <w:rsid w:val="00D10E8A"/>
    <w:rsid w:val="00DA3987"/>
    <w:rsid w:val="00DC5D98"/>
    <w:rsid w:val="00DD40BE"/>
    <w:rsid w:val="00E95315"/>
    <w:rsid w:val="00EE39FC"/>
    <w:rsid w:val="00F06678"/>
    <w:rsid w:val="00F708D0"/>
    <w:rsid w:val="00F85B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49F82"/>
  <w15:chartTrackingRefBased/>
  <w15:docId w15:val="{3667C83A-E297-4E27-8356-E1516E74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D05"/>
  </w:style>
  <w:style w:type="paragraph" w:styleId="Heading1">
    <w:name w:val="heading 1"/>
    <w:basedOn w:val="Normal"/>
    <w:link w:val="Heading1Char"/>
    <w:uiPriority w:val="9"/>
    <w:qFormat/>
    <w:rsid w:val="00601D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D05"/>
    <w:rPr>
      <w:rFonts w:ascii="Times New Roman" w:eastAsia="Times New Roman" w:hAnsi="Times New Roman" w:cs="Times New Roman"/>
      <w:b/>
      <w:bCs/>
      <w:kern w:val="36"/>
      <w:sz w:val="48"/>
      <w:szCs w:val="48"/>
      <w:lang w:eastAsia="de-DE"/>
    </w:rPr>
  </w:style>
  <w:style w:type="paragraph" w:styleId="ListParagraph">
    <w:name w:val="List Paragraph"/>
    <w:basedOn w:val="Normal"/>
    <w:uiPriority w:val="34"/>
    <w:qFormat/>
    <w:rsid w:val="00601D05"/>
    <w:pPr>
      <w:ind w:left="720"/>
      <w:contextualSpacing/>
    </w:pPr>
  </w:style>
  <w:style w:type="character" w:styleId="Hyperlink">
    <w:name w:val="Hyperlink"/>
    <w:basedOn w:val="DefaultParagraphFont"/>
    <w:uiPriority w:val="99"/>
    <w:unhideWhenUsed/>
    <w:rsid w:val="00601D05"/>
    <w:rPr>
      <w:color w:val="0563C1" w:themeColor="hyperlink"/>
      <w:u w:val="single"/>
    </w:rPr>
  </w:style>
  <w:style w:type="paragraph" w:styleId="NormalWeb">
    <w:name w:val="Normal (Web)"/>
    <w:basedOn w:val="Normal"/>
    <w:uiPriority w:val="99"/>
    <w:semiHidden/>
    <w:unhideWhenUsed/>
    <w:rsid w:val="00601D0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ooter">
    <w:name w:val="footer"/>
    <w:basedOn w:val="Normal"/>
    <w:link w:val="FooterChar"/>
    <w:uiPriority w:val="99"/>
    <w:unhideWhenUsed/>
    <w:rsid w:val="00601D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1D05"/>
  </w:style>
  <w:style w:type="paragraph" w:styleId="BalloonText">
    <w:name w:val="Balloon Text"/>
    <w:basedOn w:val="Normal"/>
    <w:link w:val="BalloonTextChar"/>
    <w:uiPriority w:val="99"/>
    <w:semiHidden/>
    <w:unhideWhenUsed/>
    <w:rsid w:val="00601D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D05"/>
    <w:rPr>
      <w:rFonts w:ascii="Segoe UI" w:hAnsi="Segoe UI" w:cs="Segoe UI"/>
      <w:sz w:val="18"/>
      <w:szCs w:val="18"/>
    </w:rPr>
  </w:style>
  <w:style w:type="character" w:styleId="CommentReference">
    <w:name w:val="annotation reference"/>
    <w:basedOn w:val="DefaultParagraphFont"/>
    <w:uiPriority w:val="99"/>
    <w:semiHidden/>
    <w:unhideWhenUsed/>
    <w:rsid w:val="00DD40BE"/>
    <w:rPr>
      <w:sz w:val="16"/>
      <w:szCs w:val="16"/>
    </w:rPr>
  </w:style>
  <w:style w:type="paragraph" w:styleId="CommentText">
    <w:name w:val="annotation text"/>
    <w:basedOn w:val="Normal"/>
    <w:link w:val="CommentTextChar"/>
    <w:uiPriority w:val="99"/>
    <w:semiHidden/>
    <w:unhideWhenUsed/>
    <w:rsid w:val="00DD40BE"/>
    <w:pPr>
      <w:spacing w:line="240" w:lineRule="auto"/>
    </w:pPr>
    <w:rPr>
      <w:rFonts w:ascii="Calibri" w:eastAsia="Calibri" w:hAnsi="Calibri" w:cs="Calibri"/>
      <w:sz w:val="20"/>
      <w:szCs w:val="20"/>
      <w:lang w:eastAsia="de-DE"/>
    </w:rPr>
  </w:style>
  <w:style w:type="character" w:customStyle="1" w:styleId="CommentTextChar">
    <w:name w:val="Comment Text Char"/>
    <w:basedOn w:val="DefaultParagraphFont"/>
    <w:link w:val="CommentText"/>
    <w:uiPriority w:val="99"/>
    <w:semiHidden/>
    <w:rsid w:val="00DD40BE"/>
    <w:rPr>
      <w:rFonts w:ascii="Calibri" w:eastAsia="Calibri" w:hAnsi="Calibri" w:cs="Calibri"/>
      <w:sz w:val="20"/>
      <w:szCs w:val="20"/>
      <w:lang w:eastAsia="de-DE"/>
    </w:rPr>
  </w:style>
  <w:style w:type="paragraph" w:styleId="PlainText">
    <w:name w:val="Plain Text"/>
    <w:basedOn w:val="Normal"/>
    <w:link w:val="PlainTextChar"/>
    <w:uiPriority w:val="99"/>
    <w:unhideWhenUsed/>
    <w:rsid w:val="00EE39F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E39F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krankmeldung@leibniz-zm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1564</Words>
  <Characters>9854</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Witt</dc:creator>
  <cp:keywords/>
  <dc:description/>
  <cp:lastModifiedBy>Nele Witt</cp:lastModifiedBy>
  <cp:revision>13</cp:revision>
  <cp:lastPrinted>2023-03-13T13:28:00Z</cp:lastPrinted>
  <dcterms:created xsi:type="dcterms:W3CDTF">2022-10-26T11:03:00Z</dcterms:created>
  <dcterms:modified xsi:type="dcterms:W3CDTF">2023-11-23T15:06:00Z</dcterms:modified>
</cp:coreProperties>
</file>